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99" w:rsidRPr="00C41A99" w:rsidRDefault="006F6576" w:rsidP="00C41A99">
      <w:pPr>
        <w:shd w:val="clear" w:color="auto" w:fill="FFFFFF"/>
        <w:spacing w:before="100" w:beforeAutospacing="1" w:after="202" w:line="240" w:lineRule="auto"/>
        <w:jc w:val="center"/>
        <w:rPr>
          <w:rFonts w:ascii="Times New Roman" w:eastAsia="Times New Roman" w:hAnsi="Times New Roman" w:cs="Times New Roman"/>
          <w:b/>
          <w:bCs/>
          <w:color w:val="000000"/>
          <w:sz w:val="24"/>
          <w:szCs w:val="24"/>
          <w:lang w:val="uk-UA" w:eastAsia="ru-RU"/>
        </w:rPr>
      </w:pPr>
      <w:r w:rsidRPr="006F6576">
        <w:rPr>
          <w:rFonts w:ascii="Times New Roman" w:eastAsia="Times New Roman" w:hAnsi="Times New Roman" w:cs="Times New Roman"/>
          <w:b/>
          <w:bCs/>
          <w:noProof/>
          <w:color w:val="000000"/>
          <w:sz w:val="24"/>
          <w:szCs w:val="24"/>
          <w:lang w:eastAsia="ru-RU"/>
        </w:rPr>
        <w:drawing>
          <wp:inline distT="0" distB="0" distL="0" distR="0">
            <wp:extent cx="1508760" cy="1013460"/>
            <wp:effectExtent l="0" t="0" r="0" b="0"/>
            <wp:docPr id="1" name="Рисунок 1" descr="C:\Users\Admin\AppData\Local\Microsoft\Windows\INetCache\Content.MSO\C8AB7D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C8AB7DD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8760" cy="1013460"/>
                    </a:xfrm>
                    <a:prstGeom prst="rect">
                      <a:avLst/>
                    </a:prstGeom>
                    <a:noFill/>
                    <a:ln>
                      <a:noFill/>
                    </a:ln>
                  </pic:spPr>
                </pic:pic>
              </a:graphicData>
            </a:graphic>
          </wp:inline>
        </w:drawing>
      </w:r>
      <w:r w:rsidRPr="006F6576">
        <w:rPr>
          <w:rFonts w:ascii="Times New Roman" w:eastAsia="Times New Roman" w:hAnsi="Times New Roman" w:cs="Times New Roman"/>
          <w:b/>
          <w:bCs/>
          <w:noProof/>
          <w:color w:val="000000"/>
          <w:sz w:val="24"/>
          <w:szCs w:val="24"/>
          <w:lang w:eastAsia="ru-RU"/>
        </w:rPr>
        <w:drawing>
          <wp:inline distT="0" distB="0" distL="0" distR="0">
            <wp:extent cx="1569720" cy="11315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9720" cy="1131570"/>
                    </a:xfrm>
                    <a:prstGeom prst="rect">
                      <a:avLst/>
                    </a:prstGeom>
                    <a:noFill/>
                  </pic:spPr>
                </pic:pic>
              </a:graphicData>
            </a:graphic>
          </wp:inline>
        </w:drawing>
      </w:r>
    </w:p>
    <w:p w:rsidR="00C41A99" w:rsidRPr="00C41A99" w:rsidRDefault="006D365D" w:rsidP="00C41A99">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Petro </w:t>
      </w:r>
      <w:proofErr w:type="spellStart"/>
      <w:r>
        <w:rPr>
          <w:rFonts w:ascii="Times New Roman" w:eastAsia="Times New Roman" w:hAnsi="Times New Roman" w:cs="Times New Roman"/>
          <w:b/>
          <w:bCs/>
          <w:color w:val="000000"/>
          <w:sz w:val="24"/>
          <w:szCs w:val="24"/>
          <w:lang w:val="en-US" w:eastAsia="ru-RU"/>
        </w:rPr>
        <w:t>Mohyla</w:t>
      </w:r>
      <w:proofErr w:type="spellEnd"/>
      <w:r>
        <w:rPr>
          <w:rFonts w:ascii="Times New Roman" w:eastAsia="Times New Roman" w:hAnsi="Times New Roman" w:cs="Times New Roman"/>
          <w:b/>
          <w:bCs/>
          <w:color w:val="000000"/>
          <w:sz w:val="24"/>
          <w:szCs w:val="24"/>
          <w:lang w:val="en-US" w:eastAsia="ru-RU"/>
        </w:rPr>
        <w:t xml:space="preserve"> Black Sea National</w:t>
      </w:r>
      <w:r w:rsidR="00C41A99" w:rsidRPr="00C41A99">
        <w:rPr>
          <w:rFonts w:ascii="Times New Roman" w:eastAsia="Times New Roman" w:hAnsi="Times New Roman" w:cs="Times New Roman"/>
          <w:b/>
          <w:bCs/>
          <w:color w:val="000000"/>
          <w:sz w:val="24"/>
          <w:szCs w:val="24"/>
          <w:lang w:val="en-US" w:eastAsia="ru-RU"/>
        </w:rPr>
        <w:t xml:space="preserve"> University</w:t>
      </w:r>
    </w:p>
    <w:p w:rsidR="005F4434" w:rsidRDefault="005F4434" w:rsidP="005F4434">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Adam Mickiewicz University</w:t>
      </w:r>
    </w:p>
    <w:p w:rsidR="00C41A99" w:rsidRPr="00C41A99" w:rsidRDefault="000C4BC0" w:rsidP="00C41A99">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noProof/>
          <w:color w:val="000000"/>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0.45pt;margin-top:13.3pt;width:501.75pt;height:0;z-index:251660288" o:connectortype="straight" strokecolor="black [3213]"/>
        </w:pict>
      </w:r>
    </w:p>
    <w:p w:rsidR="005F4434" w:rsidRPr="00C41A99" w:rsidRDefault="005F4434" w:rsidP="005F4434">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b/>
          <w:bCs/>
          <w:color w:val="000000"/>
          <w:sz w:val="24"/>
          <w:szCs w:val="24"/>
          <w:lang w:val="en-US" w:eastAsia="ru-RU"/>
        </w:rPr>
        <w:t>Ministry of Education and Science of Ukraine</w:t>
      </w:r>
    </w:p>
    <w:p w:rsidR="00C64015" w:rsidRDefault="000C6D02" w:rsidP="002266E9">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The National Academy of Sciences of Ukraine</w:t>
      </w:r>
    </w:p>
    <w:p w:rsidR="000C6D02" w:rsidRDefault="009842B9" w:rsidP="002266E9">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roofErr w:type="spellStart"/>
      <w:r>
        <w:rPr>
          <w:rFonts w:ascii="Times New Roman" w:eastAsia="Times New Roman" w:hAnsi="Times New Roman" w:cs="Times New Roman"/>
          <w:b/>
          <w:bCs/>
          <w:color w:val="000000"/>
          <w:sz w:val="24"/>
          <w:szCs w:val="24"/>
          <w:lang w:val="en-US" w:eastAsia="ru-RU"/>
        </w:rPr>
        <w:t>Vernadsky</w:t>
      </w:r>
      <w:proofErr w:type="spellEnd"/>
      <w:r>
        <w:rPr>
          <w:rFonts w:ascii="Times New Roman" w:eastAsia="Times New Roman" w:hAnsi="Times New Roman" w:cs="Times New Roman"/>
          <w:b/>
          <w:bCs/>
          <w:color w:val="000000"/>
          <w:sz w:val="24"/>
          <w:szCs w:val="24"/>
          <w:lang w:val="en-US" w:eastAsia="ru-RU"/>
        </w:rPr>
        <w:t xml:space="preserve"> National Library of Ukraine</w:t>
      </w:r>
    </w:p>
    <w:p w:rsidR="00F70290" w:rsidRDefault="00F70290" w:rsidP="002266E9">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Ukrainian Committee of </w:t>
      </w:r>
      <w:proofErr w:type="spellStart"/>
      <w:r>
        <w:rPr>
          <w:rFonts w:ascii="Times New Roman" w:eastAsia="Times New Roman" w:hAnsi="Times New Roman" w:cs="Times New Roman"/>
          <w:b/>
          <w:bCs/>
          <w:color w:val="000000"/>
          <w:sz w:val="24"/>
          <w:szCs w:val="24"/>
          <w:lang w:val="en-US" w:eastAsia="ru-RU"/>
        </w:rPr>
        <w:t>Slavists</w:t>
      </w:r>
      <w:proofErr w:type="spellEnd"/>
    </w:p>
    <w:p w:rsidR="00F31E8D" w:rsidRDefault="00F72288" w:rsidP="002266E9">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Centre for</w:t>
      </w:r>
      <w:r w:rsidR="00F31E8D">
        <w:rPr>
          <w:rFonts w:ascii="Times New Roman" w:eastAsia="Times New Roman" w:hAnsi="Times New Roman" w:cs="Times New Roman"/>
          <w:b/>
          <w:bCs/>
          <w:color w:val="000000"/>
          <w:sz w:val="24"/>
          <w:szCs w:val="24"/>
          <w:lang w:val="en-US" w:eastAsia="ru-RU"/>
        </w:rPr>
        <w:t xml:space="preserve"> Bulgarian Studies</w:t>
      </w:r>
      <w:r w:rsidR="00DC2CF5">
        <w:rPr>
          <w:rFonts w:ascii="Times New Roman" w:eastAsia="Times New Roman" w:hAnsi="Times New Roman" w:cs="Times New Roman"/>
          <w:b/>
          <w:bCs/>
          <w:color w:val="000000"/>
          <w:sz w:val="24"/>
          <w:szCs w:val="24"/>
          <w:lang w:val="en-US" w:eastAsia="ru-RU"/>
        </w:rPr>
        <w:t xml:space="preserve"> with Lecturers</w:t>
      </w:r>
      <w:r w:rsidR="00F31E8D">
        <w:rPr>
          <w:rFonts w:ascii="Times New Roman" w:eastAsia="Times New Roman" w:hAnsi="Times New Roman" w:cs="Times New Roman"/>
          <w:b/>
          <w:bCs/>
          <w:color w:val="000000"/>
          <w:sz w:val="24"/>
          <w:szCs w:val="24"/>
          <w:lang w:val="en-US" w:eastAsia="ru-RU"/>
        </w:rPr>
        <w:t xml:space="preserve"> of the Bulgarian Language, Literature and Culture of </w:t>
      </w:r>
    </w:p>
    <w:p w:rsidR="002266E9" w:rsidRDefault="00CB45B5" w:rsidP="00621BF2">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Bohdan </w:t>
      </w:r>
      <w:proofErr w:type="spellStart"/>
      <w:r>
        <w:rPr>
          <w:rFonts w:ascii="Times New Roman" w:eastAsia="Times New Roman" w:hAnsi="Times New Roman" w:cs="Times New Roman"/>
          <w:b/>
          <w:bCs/>
          <w:color w:val="000000"/>
          <w:sz w:val="24"/>
          <w:szCs w:val="24"/>
          <w:lang w:val="en-US" w:eastAsia="ru-RU"/>
        </w:rPr>
        <w:t>Khmelnytsky</w:t>
      </w:r>
      <w:proofErr w:type="spell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Melitopol</w:t>
      </w:r>
      <w:proofErr w:type="spellEnd"/>
      <w:r>
        <w:rPr>
          <w:rFonts w:ascii="Times New Roman" w:eastAsia="Times New Roman" w:hAnsi="Times New Roman" w:cs="Times New Roman"/>
          <w:b/>
          <w:bCs/>
          <w:color w:val="000000"/>
          <w:sz w:val="24"/>
          <w:szCs w:val="24"/>
          <w:lang w:val="en-US" w:eastAsia="ru-RU"/>
        </w:rPr>
        <w:t xml:space="preserve"> State Pedagogical University</w:t>
      </w:r>
      <w:r w:rsidR="00F70290">
        <w:rPr>
          <w:rFonts w:ascii="Times New Roman" w:eastAsia="Times New Roman" w:hAnsi="Times New Roman" w:cs="Times New Roman"/>
          <w:b/>
          <w:bCs/>
          <w:color w:val="000000"/>
          <w:sz w:val="24"/>
          <w:szCs w:val="24"/>
          <w:lang w:val="en-US" w:eastAsia="ru-RU"/>
        </w:rPr>
        <w:t xml:space="preserve"> </w:t>
      </w:r>
    </w:p>
    <w:p w:rsidR="005F4434" w:rsidRDefault="005F4434" w:rsidP="005F4434">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roofErr w:type="spellStart"/>
      <w:r w:rsidRPr="005F4434">
        <w:rPr>
          <w:rFonts w:ascii="Times New Roman" w:eastAsia="Times New Roman" w:hAnsi="Times New Roman" w:cs="Times New Roman"/>
          <w:b/>
          <w:bCs/>
          <w:color w:val="000000"/>
          <w:sz w:val="24"/>
          <w:szCs w:val="24"/>
          <w:lang w:val="en-US" w:eastAsia="ru-RU"/>
        </w:rPr>
        <w:t>Mechnikova</w:t>
      </w:r>
      <w:proofErr w:type="spellEnd"/>
      <w:r w:rsidRPr="005F4434">
        <w:rPr>
          <w:rFonts w:ascii="Times New Roman" w:eastAsia="Times New Roman" w:hAnsi="Times New Roman" w:cs="Times New Roman"/>
          <w:b/>
          <w:bCs/>
          <w:color w:val="000000"/>
          <w:sz w:val="24"/>
          <w:szCs w:val="24"/>
          <w:lang w:val="en-US" w:eastAsia="ru-RU"/>
        </w:rPr>
        <w:t xml:space="preserve"> Odesa National University </w:t>
      </w:r>
    </w:p>
    <w:p w:rsidR="005F4434" w:rsidRDefault="002266E9" w:rsidP="005F4434">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sidRPr="00C41A99">
        <w:rPr>
          <w:rFonts w:ascii="Times New Roman" w:eastAsia="Times New Roman" w:hAnsi="Times New Roman" w:cs="Times New Roman"/>
          <w:b/>
          <w:bCs/>
          <w:color w:val="000000"/>
          <w:sz w:val="24"/>
          <w:szCs w:val="24"/>
          <w:lang w:val="en-US" w:eastAsia="ru-RU"/>
        </w:rPr>
        <w:t>Borys</w:t>
      </w:r>
      <w:r w:rsidRPr="00C41A99">
        <w:rPr>
          <w:rFonts w:ascii="Times New Roman" w:eastAsia="Times New Roman" w:hAnsi="Times New Roman" w:cs="Times New Roman"/>
          <w:b/>
          <w:bCs/>
          <w:color w:val="000000"/>
          <w:sz w:val="24"/>
          <w:szCs w:val="24"/>
          <w:lang w:val="uk-UA" w:eastAsia="ru-RU"/>
        </w:rPr>
        <w:t> </w:t>
      </w:r>
      <w:proofErr w:type="spellStart"/>
      <w:r w:rsidRPr="00C41A99">
        <w:rPr>
          <w:rFonts w:ascii="Times New Roman" w:eastAsia="Times New Roman" w:hAnsi="Times New Roman" w:cs="Times New Roman"/>
          <w:b/>
          <w:bCs/>
          <w:color w:val="000000"/>
          <w:sz w:val="24"/>
          <w:szCs w:val="24"/>
          <w:lang w:val="en-US" w:eastAsia="ru-RU"/>
        </w:rPr>
        <w:t>Grinchenko</w:t>
      </w:r>
      <w:proofErr w:type="spellEnd"/>
      <w:r w:rsidRPr="00C41A99">
        <w:rPr>
          <w:rFonts w:ascii="Times New Roman" w:eastAsia="Times New Roman" w:hAnsi="Times New Roman" w:cs="Times New Roman"/>
          <w:b/>
          <w:bCs/>
          <w:color w:val="000000"/>
          <w:sz w:val="24"/>
          <w:szCs w:val="24"/>
          <w:lang w:val="en-US" w:eastAsia="ru-RU"/>
        </w:rPr>
        <w:t xml:space="preserve"> Kyiv University</w:t>
      </w:r>
      <w:r w:rsidR="005F4434" w:rsidRPr="005F4434">
        <w:rPr>
          <w:rFonts w:ascii="Times New Roman" w:eastAsia="Times New Roman" w:hAnsi="Times New Roman" w:cs="Times New Roman"/>
          <w:b/>
          <w:bCs/>
          <w:color w:val="000000"/>
          <w:sz w:val="24"/>
          <w:szCs w:val="24"/>
          <w:lang w:val="en-US" w:eastAsia="ru-RU"/>
        </w:rPr>
        <w:t xml:space="preserve"> </w:t>
      </w:r>
    </w:p>
    <w:p w:rsidR="00C41A99" w:rsidRPr="005F4434" w:rsidRDefault="00C41A99" w:rsidP="005F4434">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rsidR="006D365D" w:rsidRPr="00241C40" w:rsidRDefault="006D365D" w:rsidP="006D365D">
      <w:pPr>
        <w:shd w:val="clear" w:color="auto" w:fill="FFFFFF"/>
        <w:spacing w:before="100" w:beforeAutospacing="1" w:after="0" w:line="240" w:lineRule="auto"/>
        <w:jc w:val="center"/>
        <w:rPr>
          <w:rFonts w:ascii="Times New Roman" w:eastAsia="Times New Roman" w:hAnsi="Times New Roman" w:cs="Times New Roman"/>
          <w:color w:val="000000"/>
          <w:lang w:val="en-US" w:eastAsia="ru-RU"/>
        </w:rPr>
      </w:pPr>
      <w:proofErr w:type="gramStart"/>
      <w:r w:rsidRPr="00241C40">
        <w:rPr>
          <w:rFonts w:ascii="Times New Roman" w:eastAsia="Times New Roman" w:hAnsi="Times New Roman" w:cs="Times New Roman"/>
          <w:color w:val="000000"/>
          <w:lang w:val="en-US" w:eastAsia="ru-RU"/>
        </w:rPr>
        <w:t>10</w:t>
      </w:r>
      <w:proofErr w:type="gramEnd"/>
      <w:r w:rsidRPr="00241C40">
        <w:rPr>
          <w:rFonts w:ascii="Times New Roman" w:eastAsia="Times New Roman" w:hAnsi="Times New Roman" w:cs="Times New Roman"/>
          <w:color w:val="000000"/>
          <w:lang w:val="en-US" w:eastAsia="ru-RU"/>
        </w:rPr>
        <w:t xml:space="preserve">, 68-Desantnykiv Str., </w:t>
      </w:r>
      <w:proofErr w:type="spellStart"/>
      <w:r w:rsidRPr="00241C40">
        <w:rPr>
          <w:rFonts w:ascii="Times New Roman" w:eastAsia="Times New Roman" w:hAnsi="Times New Roman" w:cs="Times New Roman"/>
          <w:color w:val="000000"/>
          <w:lang w:val="en-US" w:eastAsia="ru-RU"/>
        </w:rPr>
        <w:t>Mykolayiv</w:t>
      </w:r>
      <w:proofErr w:type="spellEnd"/>
      <w:r w:rsidRPr="00241C40">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val="en-US" w:eastAsia="ru-RU"/>
        </w:rPr>
        <w:t>54003, Faculty of P</w:t>
      </w:r>
      <w:r w:rsidRPr="00241C40">
        <w:rPr>
          <w:rFonts w:ascii="Times New Roman" w:eastAsia="Times New Roman" w:hAnsi="Times New Roman" w:cs="Times New Roman"/>
          <w:color w:val="000000"/>
          <w:lang w:val="en-US" w:eastAsia="ru-RU"/>
        </w:rPr>
        <w:t xml:space="preserve">hilology, Petro </w:t>
      </w:r>
      <w:proofErr w:type="spellStart"/>
      <w:r w:rsidRPr="00241C40">
        <w:rPr>
          <w:rFonts w:ascii="Times New Roman" w:eastAsia="Times New Roman" w:hAnsi="Times New Roman" w:cs="Times New Roman"/>
          <w:color w:val="000000"/>
          <w:lang w:val="en-US" w:eastAsia="ru-RU"/>
        </w:rPr>
        <w:t>Mohyla</w:t>
      </w:r>
      <w:proofErr w:type="spellEnd"/>
      <w:r w:rsidRPr="00241C40">
        <w:rPr>
          <w:rFonts w:ascii="Times New Roman" w:eastAsia="Times New Roman" w:hAnsi="Times New Roman" w:cs="Times New Roman"/>
          <w:color w:val="000000"/>
          <w:lang w:val="en-US" w:eastAsia="ru-RU"/>
        </w:rPr>
        <w:t xml:space="preserve"> Black Sea </w:t>
      </w:r>
      <w:r>
        <w:rPr>
          <w:rFonts w:ascii="Times New Roman" w:eastAsia="Times New Roman" w:hAnsi="Times New Roman" w:cs="Times New Roman"/>
          <w:color w:val="000000"/>
          <w:lang w:val="en-US" w:eastAsia="ru-RU"/>
        </w:rPr>
        <w:t>National</w:t>
      </w:r>
      <w:r w:rsidRPr="00241C40">
        <w:rPr>
          <w:rFonts w:ascii="Times New Roman" w:eastAsia="Times New Roman" w:hAnsi="Times New Roman" w:cs="Times New Roman"/>
          <w:color w:val="000000"/>
          <w:lang w:val="en-US" w:eastAsia="ru-RU"/>
        </w:rPr>
        <w:t xml:space="preserve"> University, Ukraine</w:t>
      </w:r>
    </w:p>
    <w:p w:rsidR="00C41A99" w:rsidRPr="00C41A99" w:rsidRDefault="00C41A99" w:rsidP="00C41A9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val="uk-UA" w:eastAsia="ru-RU"/>
        </w:rPr>
      </w:pPr>
      <w:r w:rsidRPr="00C41A99">
        <w:rPr>
          <w:rFonts w:ascii="Times New Roman" w:eastAsia="Times New Roman" w:hAnsi="Times New Roman" w:cs="Times New Roman"/>
          <w:b/>
          <w:bCs/>
          <w:color w:val="000000"/>
          <w:sz w:val="24"/>
          <w:szCs w:val="24"/>
          <w:lang w:val="en-US" w:eastAsia="ru-RU"/>
        </w:rPr>
        <w:t>CALL FOR PAPERS</w:t>
      </w:r>
    </w:p>
    <w:p w:rsidR="00C41A99" w:rsidRPr="00C41A99" w:rsidRDefault="00C41A99" w:rsidP="00C41A9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val="uk-UA" w:eastAsia="ru-RU"/>
        </w:rPr>
      </w:pPr>
      <w:r w:rsidRPr="00C41A99">
        <w:rPr>
          <w:rFonts w:ascii="Times New Roman" w:eastAsia="Times New Roman" w:hAnsi="Times New Roman" w:cs="Times New Roman"/>
          <w:color w:val="000000"/>
          <w:sz w:val="24"/>
          <w:szCs w:val="24"/>
          <w:lang w:val="en-US" w:eastAsia="ru-RU"/>
        </w:rPr>
        <w:t>Dear Colleagues,</w:t>
      </w:r>
    </w:p>
    <w:p w:rsidR="006D365D" w:rsidRPr="006D365D" w:rsidRDefault="00C41A99" w:rsidP="00E14BF4">
      <w:pPr>
        <w:shd w:val="clear" w:color="auto" w:fill="FFFFFF"/>
        <w:spacing w:before="100" w:beforeAutospacing="1" w:after="202" w:line="240" w:lineRule="auto"/>
        <w:ind w:firstLine="708"/>
        <w:jc w:val="both"/>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We are delighted to invite you to participate in </w:t>
      </w:r>
      <w:r w:rsidR="006D365D">
        <w:rPr>
          <w:rFonts w:ascii="Times New Roman" w:eastAsia="Times New Roman" w:hAnsi="Times New Roman" w:cs="Times New Roman"/>
          <w:b/>
          <w:bCs/>
          <w:color w:val="000000"/>
          <w:sz w:val="24"/>
          <w:szCs w:val="24"/>
          <w:lang w:val="en-US" w:eastAsia="ru-RU"/>
        </w:rPr>
        <w:t>the Fourth</w:t>
      </w:r>
      <w:r w:rsidRPr="00C41A99">
        <w:rPr>
          <w:rFonts w:ascii="Times New Roman" w:eastAsia="Times New Roman" w:hAnsi="Times New Roman" w:cs="Times New Roman"/>
          <w:b/>
          <w:bCs/>
          <w:color w:val="000000"/>
          <w:sz w:val="24"/>
          <w:szCs w:val="24"/>
          <w:lang w:val="en-US" w:eastAsia="ru-RU"/>
        </w:rPr>
        <w:t xml:space="preserve"> International Scientific </w:t>
      </w:r>
      <w:r w:rsidR="00D448F6">
        <w:rPr>
          <w:rFonts w:ascii="Times New Roman" w:eastAsia="Times New Roman" w:hAnsi="Times New Roman" w:cs="Times New Roman"/>
          <w:b/>
          <w:bCs/>
          <w:color w:val="000000"/>
          <w:sz w:val="24"/>
          <w:szCs w:val="24"/>
          <w:lang w:val="en-US" w:eastAsia="ru-RU"/>
        </w:rPr>
        <w:t xml:space="preserve">Online </w:t>
      </w:r>
      <w:r w:rsidRPr="00C41A99">
        <w:rPr>
          <w:rFonts w:ascii="Times New Roman" w:eastAsia="Times New Roman" w:hAnsi="Times New Roman" w:cs="Times New Roman"/>
          <w:b/>
          <w:bCs/>
          <w:color w:val="000000"/>
          <w:sz w:val="24"/>
          <w:szCs w:val="24"/>
          <w:lang w:val="en-US" w:eastAsia="ru-RU"/>
        </w:rPr>
        <w:t>Conference "Slavic Studies</w:t>
      </w:r>
      <w:r w:rsidR="006D365D">
        <w:rPr>
          <w:rFonts w:ascii="Times New Roman" w:eastAsia="Times New Roman" w:hAnsi="Times New Roman" w:cs="Times New Roman"/>
          <w:b/>
          <w:bCs/>
          <w:color w:val="000000"/>
          <w:sz w:val="24"/>
          <w:szCs w:val="24"/>
          <w:lang w:val="en-US" w:eastAsia="ru-RU"/>
        </w:rPr>
        <w:t>: European Context</w:t>
      </w:r>
      <w:r w:rsidRPr="00C41A99">
        <w:rPr>
          <w:rFonts w:ascii="Times New Roman" w:eastAsia="Times New Roman" w:hAnsi="Times New Roman" w:cs="Times New Roman"/>
          <w:b/>
          <w:bCs/>
          <w:color w:val="000000"/>
          <w:sz w:val="24"/>
          <w:szCs w:val="24"/>
          <w:lang w:val="en-US" w:eastAsia="ru-RU"/>
        </w:rPr>
        <w:t>"</w:t>
      </w:r>
      <w:r w:rsidR="006D365D">
        <w:rPr>
          <w:rFonts w:ascii="Times New Roman" w:eastAsia="Times New Roman" w:hAnsi="Times New Roman" w:cs="Times New Roman"/>
          <w:color w:val="000000"/>
          <w:sz w:val="24"/>
          <w:szCs w:val="24"/>
          <w:lang w:val="en-US" w:eastAsia="ru-RU"/>
        </w:rPr>
        <w:t xml:space="preserve"> that</w:t>
      </w:r>
      <w:r w:rsidR="006D365D" w:rsidRPr="00C41A99">
        <w:rPr>
          <w:rFonts w:ascii="Times New Roman" w:eastAsia="Times New Roman" w:hAnsi="Times New Roman" w:cs="Times New Roman"/>
          <w:color w:val="000000"/>
          <w:sz w:val="24"/>
          <w:szCs w:val="24"/>
          <w:lang w:val="en-US" w:eastAsia="ru-RU"/>
        </w:rPr>
        <w:t xml:space="preserve"> will be held </w:t>
      </w:r>
      <w:r w:rsidR="001F51AF">
        <w:rPr>
          <w:rFonts w:ascii="Times New Roman" w:eastAsia="Times New Roman" w:hAnsi="Times New Roman" w:cs="Times New Roman"/>
          <w:b/>
          <w:bCs/>
          <w:color w:val="000000"/>
          <w:sz w:val="24"/>
          <w:szCs w:val="24"/>
          <w:lang w:val="en-US" w:eastAsia="ru-RU"/>
        </w:rPr>
        <w:t>May 29 – 30</w:t>
      </w:r>
      <w:r w:rsidR="006D365D" w:rsidRPr="00C41A99">
        <w:rPr>
          <w:rFonts w:ascii="Times New Roman" w:eastAsia="Times New Roman" w:hAnsi="Times New Roman" w:cs="Times New Roman"/>
          <w:b/>
          <w:bCs/>
          <w:color w:val="000000"/>
          <w:sz w:val="24"/>
          <w:szCs w:val="24"/>
          <w:lang w:val="en-US" w:eastAsia="ru-RU"/>
        </w:rPr>
        <w:t>, 20</w:t>
      </w:r>
      <w:r w:rsidR="006D365D">
        <w:rPr>
          <w:rFonts w:ascii="Times New Roman" w:eastAsia="Times New Roman" w:hAnsi="Times New Roman" w:cs="Times New Roman"/>
          <w:b/>
          <w:bCs/>
          <w:color w:val="000000"/>
          <w:sz w:val="24"/>
          <w:szCs w:val="24"/>
          <w:lang w:val="en-US" w:eastAsia="ru-RU"/>
        </w:rPr>
        <w:t>23</w:t>
      </w:r>
      <w:r w:rsidR="006D365D">
        <w:rPr>
          <w:rFonts w:ascii="Times New Roman" w:eastAsia="Times New Roman" w:hAnsi="Times New Roman" w:cs="Times New Roman"/>
          <w:color w:val="000000"/>
          <w:sz w:val="24"/>
          <w:szCs w:val="24"/>
          <w:lang w:val="en-US" w:eastAsia="ru-RU"/>
        </w:rPr>
        <w:t xml:space="preserve"> at </w:t>
      </w:r>
      <w:r w:rsidR="00F20C6E">
        <w:rPr>
          <w:rFonts w:ascii="Times New Roman" w:eastAsia="Times New Roman" w:hAnsi="Times New Roman" w:cs="Times New Roman"/>
          <w:color w:val="000000"/>
          <w:sz w:val="24"/>
          <w:szCs w:val="24"/>
          <w:lang w:val="en-US" w:eastAsia="ru-RU"/>
        </w:rPr>
        <w:t xml:space="preserve">the </w:t>
      </w:r>
      <w:r w:rsidR="006D365D">
        <w:rPr>
          <w:rFonts w:ascii="Times New Roman" w:eastAsia="Times New Roman" w:hAnsi="Times New Roman" w:cs="Times New Roman"/>
          <w:color w:val="000000"/>
          <w:sz w:val="24"/>
          <w:szCs w:val="24"/>
          <w:lang w:val="en-US" w:eastAsia="ru-RU"/>
        </w:rPr>
        <w:t xml:space="preserve">Faculty of Philology of Petro </w:t>
      </w:r>
      <w:proofErr w:type="spellStart"/>
      <w:r w:rsidR="006D365D">
        <w:rPr>
          <w:rFonts w:ascii="Times New Roman" w:eastAsia="Times New Roman" w:hAnsi="Times New Roman" w:cs="Times New Roman"/>
          <w:color w:val="000000"/>
          <w:sz w:val="24"/>
          <w:szCs w:val="24"/>
          <w:lang w:val="en-US" w:eastAsia="ru-RU"/>
        </w:rPr>
        <w:t>Mohyla</w:t>
      </w:r>
      <w:proofErr w:type="spellEnd"/>
      <w:r w:rsidR="006D365D">
        <w:rPr>
          <w:rFonts w:ascii="Times New Roman" w:eastAsia="Times New Roman" w:hAnsi="Times New Roman" w:cs="Times New Roman"/>
          <w:color w:val="000000"/>
          <w:sz w:val="24"/>
          <w:szCs w:val="24"/>
          <w:lang w:val="en-US" w:eastAsia="ru-RU"/>
        </w:rPr>
        <w:t xml:space="preserve"> Black Sea National</w:t>
      </w:r>
      <w:r w:rsidR="006D365D" w:rsidRPr="00C41A99">
        <w:rPr>
          <w:rFonts w:ascii="Times New Roman" w:eastAsia="Times New Roman" w:hAnsi="Times New Roman" w:cs="Times New Roman"/>
          <w:color w:val="000000"/>
          <w:sz w:val="24"/>
          <w:szCs w:val="24"/>
          <w:lang w:val="en-US" w:eastAsia="ru-RU"/>
        </w:rPr>
        <w:t xml:space="preserve"> University.</w:t>
      </w:r>
    </w:p>
    <w:p w:rsidR="00C41A99" w:rsidRPr="00C41A99" w:rsidRDefault="00C41A99" w:rsidP="005F4434">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val="uk-UA" w:eastAsia="ru-RU"/>
        </w:rPr>
      </w:pPr>
      <w:r w:rsidRPr="00C41A99">
        <w:rPr>
          <w:rFonts w:ascii="Times New Roman" w:eastAsia="Times New Roman" w:hAnsi="Times New Roman" w:cs="Times New Roman"/>
          <w:color w:val="000000"/>
          <w:sz w:val="24"/>
          <w:szCs w:val="24"/>
          <w:lang w:val="en-US" w:eastAsia="ru-RU"/>
        </w:rPr>
        <w:t>This conference is devoted to the issues of functioning and development of Slavic languages and literatures in an international context. The main objectives of the conference are to strengthen the ties between the Slavic languages and cultures of different countries, to find their place in the context of different Slavic cultures, and to advance Slavic philological research by expanded cooperation among experts from different countries.</w:t>
      </w:r>
      <w:r w:rsidRPr="00C41A99">
        <w:rPr>
          <w:rFonts w:ascii="Times New Roman" w:eastAsia="Times New Roman" w:hAnsi="Times New Roman" w:cs="Times New Roman"/>
          <w:color w:val="000000"/>
          <w:sz w:val="24"/>
          <w:szCs w:val="24"/>
          <w:lang w:val="uk-UA" w:eastAsia="ru-RU"/>
        </w:rPr>
        <w:t xml:space="preserve">    </w:t>
      </w:r>
    </w:p>
    <w:p w:rsidR="00C41A99" w:rsidRPr="00C41A99" w:rsidRDefault="00C41A99" w:rsidP="00C41A99">
      <w:pPr>
        <w:shd w:val="clear" w:color="auto" w:fill="FFFFFF"/>
        <w:spacing w:before="100" w:beforeAutospacing="1" w:after="202" w:line="240" w:lineRule="auto"/>
        <w:ind w:firstLine="708"/>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The deadline for applications is </w:t>
      </w:r>
      <w:r w:rsidR="00823540">
        <w:rPr>
          <w:rFonts w:ascii="Times New Roman" w:eastAsia="Times New Roman" w:hAnsi="Times New Roman" w:cs="Times New Roman"/>
          <w:b/>
          <w:bCs/>
          <w:color w:val="000000"/>
          <w:sz w:val="24"/>
          <w:szCs w:val="24"/>
          <w:lang w:val="en-US" w:eastAsia="ru-RU"/>
        </w:rPr>
        <w:t>May 8</w:t>
      </w:r>
      <w:r w:rsidRPr="00C41A99">
        <w:rPr>
          <w:rFonts w:ascii="Times New Roman" w:eastAsia="Times New Roman" w:hAnsi="Times New Roman" w:cs="Times New Roman"/>
          <w:b/>
          <w:bCs/>
          <w:color w:val="000000"/>
          <w:sz w:val="24"/>
          <w:szCs w:val="24"/>
          <w:lang w:val="en-US" w:eastAsia="ru-RU"/>
        </w:rPr>
        <w:t>, 20</w:t>
      </w:r>
      <w:r w:rsidR="00122EF4">
        <w:rPr>
          <w:rFonts w:ascii="Times New Roman" w:eastAsia="Times New Roman" w:hAnsi="Times New Roman" w:cs="Times New Roman"/>
          <w:b/>
          <w:bCs/>
          <w:color w:val="000000"/>
          <w:sz w:val="24"/>
          <w:szCs w:val="24"/>
          <w:lang w:val="en-US" w:eastAsia="ru-RU"/>
        </w:rPr>
        <w:t>23</w:t>
      </w:r>
      <w:r w:rsidRPr="00C41A99">
        <w:rPr>
          <w:rFonts w:ascii="Times New Roman" w:eastAsia="Times New Roman" w:hAnsi="Times New Roman" w:cs="Times New Roman"/>
          <w:color w:val="000000"/>
          <w:sz w:val="24"/>
          <w:szCs w:val="24"/>
          <w:lang w:val="en-US" w:eastAsia="ru-RU"/>
        </w:rPr>
        <w:t>.</w:t>
      </w:r>
    </w:p>
    <w:p w:rsidR="00C41A99" w:rsidRPr="00C41A99" w:rsidRDefault="00C41A99" w:rsidP="00C41A99">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val="uk-UA" w:eastAsia="ru-RU"/>
        </w:rPr>
      </w:pPr>
      <w:r w:rsidRPr="00C41A99">
        <w:rPr>
          <w:rFonts w:ascii="Times New Roman" w:eastAsia="Times New Roman" w:hAnsi="Times New Roman" w:cs="Times New Roman"/>
          <w:b/>
          <w:bCs/>
          <w:color w:val="000000"/>
          <w:sz w:val="24"/>
          <w:szCs w:val="24"/>
          <w:lang w:val="en-US" w:eastAsia="ru-RU"/>
        </w:rPr>
        <w:t>Conference scientific issues</w:t>
      </w:r>
    </w:p>
    <w:p w:rsidR="00C41A99" w:rsidRPr="00C41A99" w:rsidRDefault="00C41A99" w:rsidP="00C41A99">
      <w:pPr>
        <w:shd w:val="clear" w:color="auto" w:fill="FFFFFF"/>
        <w:spacing w:before="100" w:beforeAutospacing="1" w:after="202"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i/>
          <w:iCs/>
          <w:color w:val="000000"/>
          <w:sz w:val="24"/>
          <w:szCs w:val="24"/>
          <w:lang w:val="en-US" w:eastAsia="ru-RU"/>
        </w:rPr>
        <w:t>Section "Linguistics"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1. Classification of approaches to the philosophy of the Slavic languages.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2. Dynamic processes in the Slavic lexical systems.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3. The phraseology in the Slavic cultural ethnic space.</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4. Theoretical issues in </w:t>
      </w:r>
      <w:r w:rsidRPr="00C41A99">
        <w:rPr>
          <w:rFonts w:ascii="Times New Roman" w:eastAsia="Times New Roman" w:hAnsi="Times New Roman" w:cs="Times New Roman"/>
          <w:color w:val="000000"/>
          <w:sz w:val="24"/>
          <w:szCs w:val="24"/>
          <w:lang w:val="en-GB" w:eastAsia="ru-RU"/>
        </w:rPr>
        <w:t>categorical</w:t>
      </w:r>
      <w:r w:rsidRPr="00C41A99">
        <w:rPr>
          <w:rFonts w:ascii="Times New Roman" w:eastAsia="Times New Roman" w:hAnsi="Times New Roman" w:cs="Times New Roman"/>
          <w:color w:val="000000"/>
          <w:sz w:val="24"/>
          <w:szCs w:val="24"/>
          <w:lang w:val="en-US" w:eastAsia="ru-RU"/>
        </w:rPr>
        <w:t> grammar of Slavic languages.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5. </w:t>
      </w:r>
      <w:r w:rsidR="0071378F">
        <w:rPr>
          <w:rFonts w:ascii="Times New Roman" w:eastAsia="Times New Roman" w:hAnsi="Times New Roman" w:cs="Times New Roman"/>
          <w:color w:val="000000"/>
          <w:sz w:val="24"/>
          <w:szCs w:val="24"/>
          <w:lang w:val="en-GB" w:eastAsia="ru-RU"/>
        </w:rPr>
        <w:t>Slavic languages in a</w:t>
      </w:r>
      <w:r w:rsidRPr="00C41A99">
        <w:rPr>
          <w:rFonts w:ascii="Times New Roman" w:eastAsia="Times New Roman" w:hAnsi="Times New Roman" w:cs="Times New Roman"/>
          <w:color w:val="000000"/>
          <w:sz w:val="24"/>
          <w:szCs w:val="24"/>
          <w:lang w:val="en-GB" w:eastAsia="ru-RU"/>
        </w:rPr>
        <w:t xml:space="preserve"> religious discourse</w:t>
      </w:r>
      <w:r w:rsidRPr="00C41A99">
        <w:rPr>
          <w:rFonts w:ascii="Times New Roman" w:eastAsia="Times New Roman" w:hAnsi="Times New Roman" w:cs="Times New Roman"/>
          <w:color w:val="000000"/>
          <w:sz w:val="24"/>
          <w:szCs w:val="24"/>
          <w:lang w:val="en-US" w:eastAsia="ru-RU"/>
        </w:rPr>
        <w:t>.</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6. Slavic languages in historical typological and contrastive aspects.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uk-UA" w:eastAsia="ru-RU"/>
        </w:rPr>
      </w:pPr>
      <w:r w:rsidRPr="00C41A99">
        <w:rPr>
          <w:rFonts w:ascii="Times New Roman" w:eastAsia="Times New Roman" w:hAnsi="Times New Roman" w:cs="Times New Roman"/>
          <w:color w:val="000000"/>
          <w:sz w:val="24"/>
          <w:szCs w:val="24"/>
          <w:lang w:val="en-US" w:eastAsia="ru-RU"/>
        </w:rPr>
        <w:t>7. Modern text theories in Slavic linguistics.</w:t>
      </w:r>
    </w:p>
    <w:p w:rsidR="00C41A99" w:rsidRPr="00C41A99" w:rsidRDefault="00C41A99" w:rsidP="00C41A99">
      <w:pPr>
        <w:shd w:val="clear" w:color="auto" w:fill="FFFFFF"/>
        <w:spacing w:before="100" w:beforeAutospacing="1" w:after="202"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i/>
          <w:iCs/>
          <w:color w:val="000000"/>
          <w:sz w:val="24"/>
          <w:szCs w:val="24"/>
          <w:lang w:val="en-US" w:eastAsia="ru-RU"/>
        </w:rPr>
        <w:t>Section "Literary Studies"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lastRenderedPageBreak/>
        <w:t xml:space="preserve">1. Slavic literature: history </w:t>
      </w:r>
      <w:r w:rsidRPr="008C39CA">
        <w:rPr>
          <w:rFonts w:ascii="Times New Roman" w:eastAsia="Times New Roman" w:hAnsi="Times New Roman" w:cs="Times New Roman"/>
          <w:color w:val="000000"/>
          <w:sz w:val="24"/>
          <w:szCs w:val="24"/>
          <w:lang w:val="en-US" w:eastAsia="ru-RU"/>
        </w:rPr>
        <w:t>and </w:t>
      </w:r>
      <w:hyperlink r:id="rId6" w:tgtFrame="_blank" w:history="1">
        <w:r w:rsidRPr="008C39CA">
          <w:rPr>
            <w:rFonts w:ascii="Times New Roman" w:eastAsia="Times New Roman" w:hAnsi="Times New Roman" w:cs="Times New Roman"/>
            <w:color w:val="000000"/>
            <w:sz w:val="24"/>
            <w:szCs w:val="24"/>
            <w:lang w:val="en-US" w:eastAsia="ru-RU"/>
          </w:rPr>
          <w:t>modernity</w:t>
        </w:r>
      </w:hyperlink>
      <w:r w:rsidRPr="00C41A99">
        <w:rPr>
          <w:rFonts w:ascii="Times New Roman" w:eastAsia="Times New Roman" w:hAnsi="Times New Roman" w:cs="Times New Roman"/>
          <w:color w:val="000000"/>
          <w:sz w:val="24"/>
          <w:szCs w:val="24"/>
          <w:lang w:val="en-US" w:eastAsia="ru-RU"/>
        </w:rPr>
        <w:t>.</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2. Slavic literature in a creative context.</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3. Slavic literature in the pan-European / global context.</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4. Slavic mythology and folklore in the artistic discourse.</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5. Myths of the world’s religions, traditional images and plots in Slavic literatures.</w:t>
      </w:r>
    </w:p>
    <w:p w:rsidR="00C41A99" w:rsidRP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6. Poetics of Slavic literatures.</w:t>
      </w:r>
    </w:p>
    <w:p w:rsidR="00C41A99" w:rsidRDefault="00C41A9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 xml:space="preserve">7. Slavic cultural traditions in the age of globalization and </w:t>
      </w:r>
      <w:proofErr w:type="spellStart"/>
      <w:r w:rsidRPr="00C41A99">
        <w:rPr>
          <w:rFonts w:ascii="Times New Roman" w:eastAsia="Times New Roman" w:hAnsi="Times New Roman" w:cs="Times New Roman"/>
          <w:color w:val="000000"/>
          <w:sz w:val="24"/>
          <w:szCs w:val="24"/>
          <w:lang w:val="en-US" w:eastAsia="ru-RU"/>
        </w:rPr>
        <w:t>ethnicization</w:t>
      </w:r>
      <w:proofErr w:type="spellEnd"/>
      <w:r w:rsidRPr="00C41A99">
        <w:rPr>
          <w:rFonts w:ascii="Times New Roman" w:eastAsia="Times New Roman" w:hAnsi="Times New Roman" w:cs="Times New Roman"/>
          <w:color w:val="000000"/>
          <w:sz w:val="24"/>
          <w:szCs w:val="24"/>
          <w:lang w:val="en-US" w:eastAsia="ru-RU"/>
        </w:rPr>
        <w:t>.</w:t>
      </w:r>
    </w:p>
    <w:p w:rsidR="00EB64B9" w:rsidRPr="00C41A99" w:rsidRDefault="00EB64B9" w:rsidP="00C41A99">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 Gender themes in Slavic literary discourse.</w:t>
      </w:r>
    </w:p>
    <w:p w:rsidR="00C41A99" w:rsidRPr="00C41A99" w:rsidRDefault="00C41A99" w:rsidP="00C41A99">
      <w:pPr>
        <w:shd w:val="clear" w:color="auto" w:fill="FFFFFF"/>
        <w:spacing w:line="240" w:lineRule="auto"/>
        <w:rPr>
          <w:rFonts w:ascii="Times New Roman" w:eastAsia="Times New Roman" w:hAnsi="Times New Roman" w:cs="Times New Roman"/>
          <w:i/>
          <w:color w:val="5C5C5C"/>
          <w:sz w:val="24"/>
          <w:szCs w:val="24"/>
          <w:lang w:val="en-US" w:eastAsia="ru-RU"/>
        </w:rPr>
      </w:pPr>
    </w:p>
    <w:p w:rsidR="00C41A99" w:rsidRPr="00C41A99" w:rsidRDefault="00EB64B9" w:rsidP="00C41A99">
      <w:pPr>
        <w:shd w:val="clear" w:color="auto" w:fill="FFFFFF"/>
        <w:spacing w:line="240" w:lineRule="auto"/>
        <w:rPr>
          <w:rFonts w:ascii="Times New Roman" w:eastAsia="Times New Roman" w:hAnsi="Times New Roman" w:cs="Times New Roman"/>
          <w:i/>
          <w:color w:val="000000" w:themeColor="text1"/>
          <w:sz w:val="24"/>
          <w:szCs w:val="24"/>
          <w:lang w:val="uk-UA" w:eastAsia="ru-RU"/>
        </w:rPr>
      </w:pPr>
      <w:r>
        <w:rPr>
          <w:rFonts w:ascii="Times New Roman" w:eastAsia="Times New Roman" w:hAnsi="Times New Roman" w:cs="Times New Roman"/>
          <w:i/>
          <w:color w:val="000000" w:themeColor="text1"/>
          <w:sz w:val="24"/>
          <w:szCs w:val="24"/>
          <w:lang w:val="en-US" w:eastAsia="ru-RU"/>
        </w:rPr>
        <w:t>Section "Translation and Intercultural Communication</w:t>
      </w:r>
      <w:r w:rsidR="00C41A99" w:rsidRPr="00C41A99">
        <w:rPr>
          <w:rFonts w:ascii="Times New Roman" w:eastAsia="Times New Roman" w:hAnsi="Times New Roman" w:cs="Times New Roman"/>
          <w:i/>
          <w:color w:val="000000" w:themeColor="text1"/>
          <w:sz w:val="24"/>
          <w:szCs w:val="24"/>
          <w:lang w:val="en-US" w:eastAsia="ru-RU"/>
        </w:rPr>
        <w:t>"</w:t>
      </w:r>
    </w:p>
    <w:p w:rsidR="00C41A99" w:rsidRDefault="000C4D7E" w:rsidP="00854001">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 Translation as a form and means of intercultural communication.</w:t>
      </w:r>
      <w:r w:rsidR="00C41A99" w:rsidRPr="00C41A99">
        <w:rPr>
          <w:rFonts w:ascii="Times New Roman" w:eastAsia="Times New Roman" w:hAnsi="Times New Roman" w:cs="Times New Roman"/>
          <w:color w:val="000000" w:themeColor="text1"/>
          <w:sz w:val="24"/>
          <w:szCs w:val="24"/>
          <w:lang w:val="en-US" w:eastAsia="ru-RU"/>
        </w:rPr>
        <w:br/>
      </w:r>
      <w:r>
        <w:rPr>
          <w:rFonts w:ascii="Times New Roman" w:eastAsia="Times New Roman" w:hAnsi="Times New Roman" w:cs="Times New Roman"/>
          <w:color w:val="000000" w:themeColor="text1"/>
          <w:sz w:val="24"/>
          <w:szCs w:val="24"/>
          <w:lang w:val="en-US" w:eastAsia="ru-RU"/>
        </w:rPr>
        <w:t>2. Actual problems of theory and practice of translation into Slavic languages</w:t>
      </w:r>
      <w:r w:rsidR="00D541D9">
        <w:rPr>
          <w:rFonts w:ascii="Times New Roman" w:eastAsia="Times New Roman" w:hAnsi="Times New Roman" w:cs="Times New Roman"/>
          <w:color w:val="000000" w:themeColor="text1"/>
          <w:sz w:val="24"/>
          <w:szCs w:val="24"/>
          <w:lang w:val="en-US" w:eastAsia="ru-RU"/>
        </w:rPr>
        <w:t>.</w:t>
      </w:r>
      <w:r w:rsidR="00C41A99" w:rsidRPr="00C41A99">
        <w:rPr>
          <w:rFonts w:ascii="Times New Roman" w:eastAsia="Times New Roman" w:hAnsi="Times New Roman" w:cs="Times New Roman"/>
          <w:color w:val="000000" w:themeColor="text1"/>
          <w:sz w:val="24"/>
          <w:szCs w:val="24"/>
          <w:lang w:val="en-US" w:eastAsia="ru-RU"/>
        </w:rPr>
        <w:br/>
      </w:r>
      <w:r>
        <w:rPr>
          <w:rFonts w:ascii="Times New Roman" w:eastAsia="Times New Roman" w:hAnsi="Times New Roman" w:cs="Times New Roman"/>
          <w:color w:val="000000" w:themeColor="text1"/>
          <w:sz w:val="24"/>
          <w:szCs w:val="24"/>
          <w:lang w:val="en-US" w:eastAsia="ru-RU"/>
        </w:rPr>
        <w:t xml:space="preserve">3. </w:t>
      </w:r>
      <w:proofErr w:type="gramStart"/>
      <w:r>
        <w:rPr>
          <w:rFonts w:ascii="Times New Roman" w:eastAsia="Times New Roman" w:hAnsi="Times New Roman" w:cs="Times New Roman"/>
          <w:color w:val="000000" w:themeColor="text1"/>
          <w:sz w:val="24"/>
          <w:szCs w:val="24"/>
          <w:lang w:val="en-US" w:eastAsia="ru-RU"/>
        </w:rPr>
        <w:t>To</w:t>
      </w:r>
      <w:proofErr w:type="gramEnd"/>
      <w:r>
        <w:rPr>
          <w:rFonts w:ascii="Times New Roman" w:eastAsia="Times New Roman" w:hAnsi="Times New Roman" w:cs="Times New Roman"/>
          <w:color w:val="000000" w:themeColor="text1"/>
          <w:sz w:val="24"/>
          <w:szCs w:val="24"/>
          <w:lang w:val="en-US" w:eastAsia="ru-RU"/>
        </w:rPr>
        <w:t xml:space="preserve"> the problem of literary and </w:t>
      </w:r>
      <w:r w:rsidR="00854001">
        <w:rPr>
          <w:rFonts w:ascii="Times New Roman" w:eastAsia="Times New Roman" w:hAnsi="Times New Roman" w:cs="Times New Roman"/>
          <w:color w:val="000000" w:themeColor="text1"/>
          <w:sz w:val="24"/>
          <w:szCs w:val="24"/>
          <w:lang w:val="en-US" w:eastAsia="ru-RU"/>
        </w:rPr>
        <w:t xml:space="preserve">specialized </w:t>
      </w:r>
      <w:r>
        <w:rPr>
          <w:rFonts w:ascii="Times New Roman" w:eastAsia="Times New Roman" w:hAnsi="Times New Roman" w:cs="Times New Roman"/>
          <w:color w:val="000000" w:themeColor="text1"/>
          <w:sz w:val="24"/>
          <w:szCs w:val="24"/>
          <w:lang w:val="en-US" w:eastAsia="ru-RU"/>
        </w:rPr>
        <w:t>translation into Slavic languages.</w:t>
      </w:r>
      <w:r>
        <w:rPr>
          <w:rFonts w:ascii="Times New Roman" w:eastAsia="Times New Roman" w:hAnsi="Times New Roman" w:cs="Times New Roman"/>
          <w:color w:val="000000" w:themeColor="text1"/>
          <w:sz w:val="24"/>
          <w:szCs w:val="24"/>
          <w:lang w:val="en-US" w:eastAsia="ru-RU"/>
        </w:rPr>
        <w:br/>
        <w:t>4. Media Translation into</w:t>
      </w:r>
      <w:r w:rsidRPr="000C4D7E">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val="en-US" w:eastAsia="ru-RU"/>
        </w:rPr>
        <w:t>Slavic languages.</w:t>
      </w:r>
      <w:r>
        <w:rPr>
          <w:rFonts w:ascii="Times New Roman" w:eastAsia="Times New Roman" w:hAnsi="Times New Roman" w:cs="Times New Roman"/>
          <w:color w:val="000000" w:themeColor="text1"/>
          <w:sz w:val="24"/>
          <w:szCs w:val="24"/>
          <w:lang w:val="en-US" w:eastAsia="ru-RU"/>
        </w:rPr>
        <w:br/>
        <w:t xml:space="preserve">5. </w:t>
      </w:r>
      <w:r w:rsidR="00854001">
        <w:rPr>
          <w:rFonts w:ascii="Times New Roman" w:eastAsia="Times New Roman" w:hAnsi="Times New Roman" w:cs="Times New Roman"/>
          <w:color w:val="000000" w:themeColor="text1"/>
          <w:sz w:val="24"/>
          <w:szCs w:val="24"/>
          <w:lang w:val="en-US" w:eastAsia="ru-RU"/>
        </w:rPr>
        <w:t>Sociolinguistic and cognitive aspects of translation.</w:t>
      </w:r>
      <w:r>
        <w:rPr>
          <w:rFonts w:ascii="Times New Roman" w:eastAsia="Times New Roman" w:hAnsi="Times New Roman" w:cs="Times New Roman"/>
          <w:color w:val="000000" w:themeColor="text1"/>
          <w:sz w:val="24"/>
          <w:szCs w:val="24"/>
          <w:lang w:val="en-US" w:eastAsia="ru-RU"/>
        </w:rPr>
        <w:br/>
        <w:t xml:space="preserve">6. </w:t>
      </w:r>
      <w:r w:rsidR="00854001">
        <w:rPr>
          <w:rFonts w:ascii="Times New Roman" w:eastAsia="Times New Roman" w:hAnsi="Times New Roman" w:cs="Times New Roman"/>
          <w:color w:val="000000" w:themeColor="text1"/>
          <w:sz w:val="24"/>
          <w:szCs w:val="24"/>
          <w:lang w:val="en-US" w:eastAsia="ru-RU"/>
        </w:rPr>
        <w:t xml:space="preserve"> </w:t>
      </w:r>
      <w:r w:rsidR="00AD3D3F">
        <w:rPr>
          <w:rFonts w:ascii="Times New Roman" w:eastAsia="Times New Roman" w:hAnsi="Times New Roman" w:cs="Times New Roman"/>
          <w:color w:val="000000" w:themeColor="text1"/>
          <w:sz w:val="24"/>
          <w:szCs w:val="24"/>
          <w:lang w:val="en-US" w:eastAsia="ru-RU"/>
        </w:rPr>
        <w:t xml:space="preserve">Problems of representation of </w:t>
      </w:r>
      <w:proofErr w:type="spellStart"/>
      <w:r w:rsidR="00AD3D3F">
        <w:rPr>
          <w:rFonts w:ascii="Times New Roman" w:eastAsia="Times New Roman" w:hAnsi="Times New Roman" w:cs="Times New Roman"/>
          <w:color w:val="000000" w:themeColor="text1"/>
          <w:sz w:val="24"/>
          <w:szCs w:val="24"/>
          <w:lang w:val="en-US" w:eastAsia="ru-RU"/>
        </w:rPr>
        <w:t>linguocultural</w:t>
      </w:r>
      <w:proofErr w:type="spellEnd"/>
      <w:r w:rsidR="00AD3D3F">
        <w:rPr>
          <w:rFonts w:ascii="Times New Roman" w:eastAsia="Times New Roman" w:hAnsi="Times New Roman" w:cs="Times New Roman"/>
          <w:color w:val="000000" w:themeColor="text1"/>
          <w:sz w:val="24"/>
          <w:szCs w:val="24"/>
          <w:lang w:val="en-US" w:eastAsia="ru-RU"/>
        </w:rPr>
        <w:t xml:space="preserve"> and ethno-unique semantics. </w:t>
      </w:r>
      <w:r w:rsidR="00AD3D3F">
        <w:rPr>
          <w:rFonts w:ascii="Times New Roman" w:eastAsia="Times New Roman" w:hAnsi="Times New Roman" w:cs="Times New Roman"/>
          <w:color w:val="000000" w:themeColor="text1"/>
          <w:sz w:val="24"/>
          <w:szCs w:val="24"/>
          <w:lang w:val="en-US" w:eastAsia="ru-RU"/>
        </w:rPr>
        <w:br/>
        <w:t>7</w:t>
      </w:r>
      <w:r w:rsidR="000409D5">
        <w:rPr>
          <w:rFonts w:ascii="Times New Roman" w:eastAsia="Times New Roman" w:hAnsi="Times New Roman" w:cs="Times New Roman"/>
          <w:color w:val="000000" w:themeColor="text1"/>
          <w:sz w:val="24"/>
          <w:szCs w:val="24"/>
          <w:lang w:val="en-US" w:eastAsia="ru-RU"/>
        </w:rPr>
        <w:t>. Novel approaches in education of future interpreters (from Slavic languages, Non-Slavic languages incl.) in universities.</w:t>
      </w:r>
    </w:p>
    <w:p w:rsidR="00854001" w:rsidRDefault="00854001" w:rsidP="00854001">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8.</w:t>
      </w:r>
      <w:r w:rsidR="00FE1B86">
        <w:rPr>
          <w:rFonts w:ascii="Times New Roman" w:eastAsia="Times New Roman" w:hAnsi="Times New Roman" w:cs="Times New Roman"/>
          <w:color w:val="000000" w:themeColor="text1"/>
          <w:sz w:val="24"/>
          <w:szCs w:val="24"/>
          <w:lang w:val="en-US" w:eastAsia="ru-RU"/>
        </w:rPr>
        <w:t xml:space="preserve"> Contrastive analysis of language pictures of the world.</w:t>
      </w:r>
    </w:p>
    <w:p w:rsidR="002266E9" w:rsidRDefault="002266E9" w:rsidP="00854001">
      <w:pPr>
        <w:shd w:val="clear" w:color="auto" w:fill="FFFFFF"/>
        <w:spacing w:after="0" w:line="240" w:lineRule="auto"/>
        <w:rPr>
          <w:rFonts w:ascii="Times New Roman" w:eastAsia="Times New Roman" w:hAnsi="Times New Roman" w:cs="Times New Roman"/>
          <w:color w:val="000000" w:themeColor="text1"/>
          <w:sz w:val="24"/>
          <w:szCs w:val="24"/>
          <w:lang w:val="en-US" w:eastAsia="ru-RU"/>
        </w:rPr>
      </w:pPr>
    </w:p>
    <w:p w:rsidR="002266E9" w:rsidRPr="00C41A99" w:rsidRDefault="002266E9" w:rsidP="002266E9">
      <w:pPr>
        <w:shd w:val="clear" w:color="auto" w:fill="FFFFFF"/>
        <w:spacing w:line="240" w:lineRule="auto"/>
        <w:rPr>
          <w:rFonts w:ascii="Times New Roman" w:eastAsia="Times New Roman" w:hAnsi="Times New Roman" w:cs="Times New Roman"/>
          <w:i/>
          <w:color w:val="000000" w:themeColor="text1"/>
          <w:sz w:val="24"/>
          <w:szCs w:val="24"/>
          <w:lang w:val="uk-UA" w:eastAsia="ru-RU"/>
        </w:rPr>
      </w:pPr>
      <w:r w:rsidRPr="00C41A99">
        <w:rPr>
          <w:rFonts w:ascii="Times New Roman" w:eastAsia="Times New Roman" w:hAnsi="Times New Roman" w:cs="Times New Roman"/>
          <w:i/>
          <w:color w:val="000000" w:themeColor="text1"/>
          <w:sz w:val="24"/>
          <w:szCs w:val="24"/>
          <w:lang w:val="en-US" w:eastAsia="ru-RU"/>
        </w:rPr>
        <w:t>Section "History of Slavs"</w:t>
      </w:r>
    </w:p>
    <w:p w:rsidR="002266E9" w:rsidRPr="002266E9" w:rsidRDefault="002266E9" w:rsidP="002266E9">
      <w:pPr>
        <w:shd w:val="clear" w:color="auto" w:fill="FFFFFF"/>
        <w:spacing w:line="240" w:lineRule="auto"/>
        <w:rPr>
          <w:rFonts w:ascii="Times New Roman" w:eastAsia="Times New Roman" w:hAnsi="Times New Roman" w:cs="Times New Roman"/>
          <w:color w:val="000000" w:themeColor="text1"/>
          <w:sz w:val="24"/>
          <w:szCs w:val="24"/>
          <w:lang w:val="en-US" w:eastAsia="ru-RU"/>
        </w:rPr>
      </w:pPr>
      <w:r w:rsidRPr="00C41A99">
        <w:rPr>
          <w:rFonts w:ascii="Times New Roman" w:eastAsia="Times New Roman" w:hAnsi="Times New Roman" w:cs="Times New Roman"/>
          <w:color w:val="000000" w:themeColor="text1"/>
          <w:sz w:val="24"/>
          <w:szCs w:val="24"/>
          <w:lang w:val="en-US" w:eastAsia="ru-RU"/>
        </w:rPr>
        <w:t>1. History of the South Slavs.</w:t>
      </w:r>
      <w:r w:rsidRPr="00C41A99">
        <w:rPr>
          <w:rFonts w:ascii="Times New Roman" w:eastAsia="Times New Roman" w:hAnsi="Times New Roman" w:cs="Times New Roman"/>
          <w:color w:val="000000" w:themeColor="text1"/>
          <w:sz w:val="24"/>
          <w:szCs w:val="24"/>
          <w:lang w:val="en-US" w:eastAsia="ru-RU"/>
        </w:rPr>
        <w:br/>
        <w:t>2. History of West Slav peoples.</w:t>
      </w:r>
      <w:r w:rsidRPr="00C41A99">
        <w:rPr>
          <w:rFonts w:ascii="Times New Roman" w:eastAsia="Times New Roman" w:hAnsi="Times New Roman" w:cs="Times New Roman"/>
          <w:color w:val="000000" w:themeColor="text1"/>
          <w:sz w:val="24"/>
          <w:szCs w:val="24"/>
          <w:lang w:val="en-US" w:eastAsia="ru-RU"/>
        </w:rPr>
        <w:br/>
        <w:t>3. East Slavs in the context of regional studies.</w:t>
      </w:r>
      <w:r w:rsidRPr="00C41A99">
        <w:rPr>
          <w:rFonts w:ascii="Times New Roman" w:eastAsia="Times New Roman" w:hAnsi="Times New Roman" w:cs="Times New Roman"/>
          <w:color w:val="000000" w:themeColor="text1"/>
          <w:sz w:val="24"/>
          <w:szCs w:val="24"/>
          <w:lang w:val="en-US" w:eastAsia="ru-RU"/>
        </w:rPr>
        <w:br/>
        <w:t>4. History of the Slavic countries in literary works.</w:t>
      </w:r>
      <w:r w:rsidRPr="00C41A99">
        <w:rPr>
          <w:rFonts w:ascii="Times New Roman" w:eastAsia="Times New Roman" w:hAnsi="Times New Roman" w:cs="Times New Roman"/>
          <w:color w:val="000000" w:themeColor="text1"/>
          <w:sz w:val="24"/>
          <w:szCs w:val="24"/>
          <w:lang w:val="en-US" w:eastAsia="ru-RU"/>
        </w:rPr>
        <w:br/>
        <w:t>5. Ethnological issues of the history of Slavs.</w:t>
      </w:r>
      <w:r w:rsidRPr="00C41A99">
        <w:rPr>
          <w:rFonts w:ascii="Times New Roman" w:eastAsia="Times New Roman" w:hAnsi="Times New Roman" w:cs="Times New Roman"/>
          <w:color w:val="000000" w:themeColor="text1"/>
          <w:sz w:val="24"/>
          <w:szCs w:val="24"/>
          <w:lang w:val="en-US" w:eastAsia="ru-RU"/>
        </w:rPr>
        <w:br/>
        <w:t xml:space="preserve">6. Slavic peoples in the history of </w:t>
      </w:r>
      <w:proofErr w:type="spellStart"/>
      <w:r w:rsidRPr="00C41A99">
        <w:rPr>
          <w:rFonts w:ascii="Times New Roman" w:eastAsia="Times New Roman" w:hAnsi="Times New Roman" w:cs="Times New Roman"/>
          <w:color w:val="000000" w:themeColor="text1"/>
          <w:sz w:val="24"/>
          <w:szCs w:val="24"/>
          <w:lang w:val="en-US" w:eastAsia="ru-RU"/>
        </w:rPr>
        <w:t>Mykolayiv</w:t>
      </w:r>
      <w:proofErr w:type="spellEnd"/>
      <w:r w:rsidRPr="00C41A99">
        <w:rPr>
          <w:rFonts w:ascii="Times New Roman" w:eastAsia="Times New Roman" w:hAnsi="Times New Roman" w:cs="Times New Roman"/>
          <w:color w:val="000000" w:themeColor="text1"/>
          <w:sz w:val="24"/>
          <w:szCs w:val="24"/>
          <w:lang w:val="en-US" w:eastAsia="ru-RU"/>
        </w:rPr>
        <w:t xml:space="preserve"> region.</w:t>
      </w:r>
      <w:r w:rsidRPr="00C41A99">
        <w:rPr>
          <w:rFonts w:ascii="Times New Roman" w:eastAsia="Times New Roman" w:hAnsi="Times New Roman" w:cs="Times New Roman"/>
          <w:color w:val="000000" w:themeColor="text1"/>
          <w:sz w:val="24"/>
          <w:szCs w:val="24"/>
          <w:lang w:val="en-US" w:eastAsia="ru-RU"/>
        </w:rPr>
        <w:br/>
        <w:t xml:space="preserve">7. </w:t>
      </w:r>
      <w:proofErr w:type="spellStart"/>
      <w:r w:rsidRPr="00C41A99">
        <w:rPr>
          <w:rFonts w:ascii="Times New Roman" w:eastAsia="Times New Roman" w:hAnsi="Times New Roman" w:cs="Times New Roman"/>
          <w:color w:val="000000" w:themeColor="text1"/>
          <w:sz w:val="24"/>
          <w:szCs w:val="24"/>
          <w:lang w:val="en-US" w:eastAsia="ru-RU"/>
        </w:rPr>
        <w:t>Slavdom</w:t>
      </w:r>
      <w:proofErr w:type="spellEnd"/>
      <w:r w:rsidRPr="00C41A99">
        <w:rPr>
          <w:rFonts w:ascii="Times New Roman" w:eastAsia="Times New Roman" w:hAnsi="Times New Roman" w:cs="Times New Roman"/>
          <w:color w:val="000000" w:themeColor="text1"/>
          <w:sz w:val="24"/>
          <w:szCs w:val="24"/>
          <w:lang w:val="en-US" w:eastAsia="ru-RU"/>
        </w:rPr>
        <w:t xml:space="preserve"> in modern global political processes.</w:t>
      </w:r>
    </w:p>
    <w:p w:rsidR="00C41A99" w:rsidRPr="00C41A99" w:rsidRDefault="005F4434" w:rsidP="00854001">
      <w:pPr>
        <w:shd w:val="clear" w:color="auto" w:fill="FFFFFF"/>
        <w:spacing w:before="100" w:beforeAutospacing="1" w:after="0" w:line="240" w:lineRule="auto"/>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color w:val="000000"/>
          <w:sz w:val="24"/>
          <w:szCs w:val="24"/>
          <w:lang w:val="en-US" w:eastAsia="ru-RU"/>
        </w:rPr>
        <w:t>In addition,</w:t>
      </w:r>
      <w:r w:rsidR="00C41A99" w:rsidRPr="00C41A99">
        <w:rPr>
          <w:rFonts w:ascii="Times New Roman" w:eastAsia="Times New Roman" w:hAnsi="Times New Roman" w:cs="Times New Roman"/>
          <w:color w:val="000000"/>
          <w:sz w:val="24"/>
          <w:szCs w:val="24"/>
          <w:lang w:val="en-US" w:eastAsia="ru-RU"/>
        </w:rPr>
        <w:t xml:space="preserve"> the conference will include roundtable discussions </w:t>
      </w:r>
      <w:r w:rsidR="00C41A99" w:rsidRPr="00C41A99">
        <w:rPr>
          <w:rFonts w:ascii="Times New Roman" w:eastAsia="Times New Roman" w:hAnsi="Times New Roman" w:cs="Times New Roman"/>
          <w:b/>
          <w:bCs/>
          <w:color w:val="000000"/>
          <w:sz w:val="24"/>
          <w:szCs w:val="24"/>
          <w:lang w:val="en-US" w:eastAsia="ru-RU"/>
        </w:rPr>
        <w:t>“Slavic Languages and Literature</w:t>
      </w:r>
      <w:r w:rsidR="00E445FD">
        <w:rPr>
          <w:rFonts w:ascii="Times New Roman" w:eastAsia="Times New Roman" w:hAnsi="Times New Roman" w:cs="Times New Roman"/>
          <w:b/>
          <w:bCs/>
          <w:color w:val="000000"/>
          <w:sz w:val="24"/>
          <w:szCs w:val="24"/>
          <w:lang w:val="en-US" w:eastAsia="ru-RU"/>
        </w:rPr>
        <w:t>s</w:t>
      </w:r>
      <w:r w:rsidR="00C41A99" w:rsidRPr="00C41A99">
        <w:rPr>
          <w:rFonts w:ascii="Times New Roman" w:eastAsia="Times New Roman" w:hAnsi="Times New Roman" w:cs="Times New Roman"/>
          <w:b/>
          <w:bCs/>
          <w:color w:val="000000"/>
          <w:sz w:val="24"/>
          <w:szCs w:val="24"/>
          <w:lang w:val="en-US" w:eastAsia="ru-RU"/>
        </w:rPr>
        <w:t xml:space="preserve"> in the Modern Media, Film and Web Spaces</w:t>
      </w:r>
      <w:r w:rsidR="00E445FD">
        <w:rPr>
          <w:rFonts w:ascii="Times New Roman" w:eastAsia="Times New Roman" w:hAnsi="Times New Roman" w:cs="Times New Roman"/>
          <w:b/>
          <w:bCs/>
          <w:color w:val="000000"/>
          <w:sz w:val="24"/>
          <w:szCs w:val="24"/>
          <w:lang w:val="en-US" w:eastAsia="ru-RU"/>
        </w:rPr>
        <w:t xml:space="preserve"> in the Context of Russian-Ukrainian War</w:t>
      </w:r>
      <w:r w:rsidR="00C41A99" w:rsidRPr="00C41A99">
        <w:rPr>
          <w:rFonts w:ascii="Times New Roman" w:eastAsia="Times New Roman" w:hAnsi="Times New Roman" w:cs="Times New Roman"/>
          <w:b/>
          <w:bCs/>
          <w:color w:val="000000"/>
          <w:sz w:val="24"/>
          <w:szCs w:val="24"/>
          <w:lang w:val="en-US" w:eastAsia="ru-RU"/>
        </w:rPr>
        <w:t>.”</w:t>
      </w:r>
    </w:p>
    <w:p w:rsidR="00C41A99" w:rsidRPr="00C41A99" w:rsidRDefault="00E14BF4" w:rsidP="00C41A99">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en-US" w:eastAsia="ru-RU"/>
        </w:rPr>
        <w:t>Plan of the conference</w:t>
      </w:r>
    </w:p>
    <w:p w:rsidR="00540318" w:rsidRDefault="002824FE" w:rsidP="00E14BF4">
      <w:pPr>
        <w:shd w:val="clear" w:color="auto" w:fill="FFFFFF"/>
        <w:spacing w:before="100" w:beforeAutospacing="1" w:after="202" w:line="240" w:lineRule="auto"/>
        <w:ind w:firstLine="708"/>
        <w:jc w:val="both"/>
        <w:rPr>
          <w:rFonts w:ascii="Times New Roman" w:eastAsia="Times New Roman" w:hAnsi="Times New Roman" w:cs="Times New Roman"/>
          <w:color w:val="000000"/>
          <w:sz w:val="24"/>
          <w:szCs w:val="24"/>
          <w:lang w:val="en-US" w:eastAsia="ru-RU"/>
        </w:rPr>
      </w:pPr>
      <w:r w:rsidRPr="005F4434">
        <w:rPr>
          <w:rFonts w:ascii="Times New Roman" w:eastAsia="Times New Roman" w:hAnsi="Times New Roman" w:cs="Times New Roman"/>
          <w:b/>
          <w:bCs/>
          <w:i/>
          <w:color w:val="000000"/>
          <w:sz w:val="24"/>
          <w:szCs w:val="24"/>
          <w:lang w:val="en-US" w:eastAsia="ru-RU"/>
        </w:rPr>
        <w:t xml:space="preserve">Conference Day </w:t>
      </w:r>
      <w:proofErr w:type="gramStart"/>
      <w:r w:rsidRPr="005F4434">
        <w:rPr>
          <w:rFonts w:ascii="Times New Roman" w:eastAsia="Times New Roman" w:hAnsi="Times New Roman" w:cs="Times New Roman"/>
          <w:b/>
          <w:bCs/>
          <w:i/>
          <w:color w:val="000000"/>
          <w:sz w:val="24"/>
          <w:szCs w:val="24"/>
          <w:lang w:val="en-US" w:eastAsia="ru-RU"/>
        </w:rPr>
        <w:t>1</w:t>
      </w:r>
      <w:r>
        <w:rPr>
          <w:rFonts w:ascii="Times New Roman" w:eastAsia="Times New Roman" w:hAnsi="Times New Roman" w:cs="Times New Roman"/>
          <w:b/>
          <w:bCs/>
          <w:color w:val="000000"/>
          <w:sz w:val="24"/>
          <w:szCs w:val="24"/>
          <w:lang w:val="en-US" w:eastAsia="ru-RU"/>
        </w:rPr>
        <w:t>,</w:t>
      </w:r>
      <w:proofErr w:type="gramEnd"/>
      <w:r>
        <w:rPr>
          <w:rFonts w:ascii="Times New Roman" w:eastAsia="Times New Roman" w:hAnsi="Times New Roman" w:cs="Times New Roman"/>
          <w:b/>
          <w:bCs/>
          <w:color w:val="000000"/>
          <w:sz w:val="24"/>
          <w:szCs w:val="24"/>
          <w:lang w:val="en-US" w:eastAsia="ru-RU"/>
        </w:rPr>
        <w:t xml:space="preserve"> May 2</w:t>
      </w:r>
      <w:r w:rsidR="00FC1559">
        <w:rPr>
          <w:rFonts w:ascii="Times New Roman" w:eastAsia="Times New Roman" w:hAnsi="Times New Roman" w:cs="Times New Roman"/>
          <w:b/>
          <w:bCs/>
          <w:color w:val="000000"/>
          <w:sz w:val="24"/>
          <w:szCs w:val="24"/>
          <w:lang w:val="en-US" w:eastAsia="ru-RU"/>
        </w:rPr>
        <w:t>9</w:t>
      </w:r>
      <w:r w:rsidR="00C41A99" w:rsidRPr="00C41A99">
        <w:rPr>
          <w:rFonts w:ascii="Times New Roman" w:eastAsia="Times New Roman" w:hAnsi="Times New Roman" w:cs="Times New Roman"/>
          <w:color w:val="000000"/>
          <w:sz w:val="24"/>
          <w:szCs w:val="24"/>
          <w:lang w:val="en-US" w:eastAsia="ru-RU"/>
        </w:rPr>
        <w:t>. A plenary session, work of sections</w:t>
      </w:r>
      <w:r w:rsidR="00E14BF4">
        <w:rPr>
          <w:rFonts w:ascii="Times New Roman" w:eastAsia="Times New Roman" w:hAnsi="Times New Roman" w:cs="Times New Roman"/>
          <w:color w:val="000000"/>
          <w:sz w:val="24"/>
          <w:szCs w:val="24"/>
          <w:lang w:val="en-US" w:eastAsia="ru-RU"/>
        </w:rPr>
        <w:t>.</w:t>
      </w:r>
      <w:r w:rsidR="00E14BF4">
        <w:rPr>
          <w:rFonts w:ascii="Times New Roman" w:eastAsia="Times New Roman" w:hAnsi="Times New Roman" w:cs="Times New Roman"/>
          <w:color w:val="000000"/>
          <w:sz w:val="24"/>
          <w:szCs w:val="24"/>
          <w:lang w:val="uk-UA" w:eastAsia="ru-RU"/>
        </w:rPr>
        <w:t xml:space="preserve"> </w:t>
      </w:r>
      <w:r w:rsidR="00FC1559" w:rsidRPr="005F4434">
        <w:rPr>
          <w:rFonts w:ascii="Times New Roman" w:eastAsia="Times New Roman" w:hAnsi="Times New Roman" w:cs="Times New Roman"/>
          <w:b/>
          <w:bCs/>
          <w:i/>
          <w:color w:val="000000"/>
          <w:sz w:val="24"/>
          <w:szCs w:val="24"/>
          <w:lang w:val="en-US" w:eastAsia="ru-RU"/>
        </w:rPr>
        <w:t xml:space="preserve">Conference Day </w:t>
      </w:r>
      <w:proofErr w:type="gramStart"/>
      <w:r w:rsidR="00FC1559" w:rsidRPr="005F4434">
        <w:rPr>
          <w:rFonts w:ascii="Times New Roman" w:eastAsia="Times New Roman" w:hAnsi="Times New Roman" w:cs="Times New Roman"/>
          <w:b/>
          <w:bCs/>
          <w:i/>
          <w:color w:val="000000"/>
          <w:sz w:val="24"/>
          <w:szCs w:val="24"/>
          <w:lang w:val="en-US" w:eastAsia="ru-RU"/>
        </w:rPr>
        <w:t>2</w:t>
      </w:r>
      <w:r w:rsidR="00FC1559">
        <w:rPr>
          <w:rFonts w:ascii="Times New Roman" w:eastAsia="Times New Roman" w:hAnsi="Times New Roman" w:cs="Times New Roman"/>
          <w:b/>
          <w:bCs/>
          <w:color w:val="000000"/>
          <w:sz w:val="24"/>
          <w:szCs w:val="24"/>
          <w:lang w:val="en-US" w:eastAsia="ru-RU"/>
        </w:rPr>
        <w:t>,</w:t>
      </w:r>
      <w:proofErr w:type="gramEnd"/>
      <w:r w:rsidR="00FC1559">
        <w:rPr>
          <w:rFonts w:ascii="Times New Roman" w:eastAsia="Times New Roman" w:hAnsi="Times New Roman" w:cs="Times New Roman"/>
          <w:b/>
          <w:bCs/>
          <w:color w:val="000000"/>
          <w:sz w:val="24"/>
          <w:szCs w:val="24"/>
          <w:lang w:val="en-US" w:eastAsia="ru-RU"/>
        </w:rPr>
        <w:t xml:space="preserve"> May 30</w:t>
      </w:r>
      <w:r w:rsidR="00C41A99" w:rsidRPr="00C41A99">
        <w:rPr>
          <w:rFonts w:ascii="Times New Roman" w:eastAsia="Times New Roman" w:hAnsi="Times New Roman" w:cs="Times New Roman"/>
          <w:b/>
          <w:bCs/>
          <w:color w:val="000000"/>
          <w:sz w:val="24"/>
          <w:szCs w:val="24"/>
          <w:lang w:val="en-US" w:eastAsia="ru-RU"/>
        </w:rPr>
        <w:t>. </w:t>
      </w:r>
      <w:r w:rsidR="00C41A99" w:rsidRPr="00C41A99">
        <w:rPr>
          <w:rFonts w:ascii="Times New Roman" w:eastAsia="Times New Roman" w:hAnsi="Times New Roman" w:cs="Times New Roman"/>
          <w:color w:val="000000"/>
          <w:sz w:val="24"/>
          <w:szCs w:val="24"/>
          <w:lang w:val="en-US" w:eastAsia="ru-RU"/>
        </w:rPr>
        <w:t>A roundtable discussion</w:t>
      </w:r>
      <w:r w:rsidR="00540318">
        <w:rPr>
          <w:rFonts w:ascii="Times New Roman" w:eastAsia="Times New Roman" w:hAnsi="Times New Roman" w:cs="Times New Roman"/>
          <w:color w:val="000000"/>
          <w:sz w:val="24"/>
          <w:szCs w:val="24"/>
          <w:lang w:val="en-US" w:eastAsia="ru-RU"/>
        </w:rPr>
        <w:t xml:space="preserve">; </w:t>
      </w:r>
      <w:r w:rsidR="00BC1C35">
        <w:rPr>
          <w:rFonts w:ascii="Times New Roman" w:eastAsia="Times New Roman" w:hAnsi="Times New Roman" w:cs="Times New Roman"/>
          <w:color w:val="000000"/>
          <w:sz w:val="24"/>
          <w:szCs w:val="24"/>
          <w:lang w:val="en-US" w:eastAsia="ru-RU"/>
        </w:rPr>
        <w:t>summing up the conference.</w:t>
      </w:r>
    </w:p>
    <w:p w:rsidR="00C41A99" w:rsidRPr="00E14BF4" w:rsidRDefault="00C41A99" w:rsidP="00E14BF4">
      <w:pPr>
        <w:pStyle w:val="a4"/>
        <w:ind w:firstLine="708"/>
        <w:rPr>
          <w:rFonts w:ascii="Times New Roman" w:hAnsi="Times New Roman" w:cs="Times New Roman"/>
          <w:sz w:val="24"/>
          <w:szCs w:val="24"/>
          <w:lang w:val="en-US" w:eastAsia="ru-RU"/>
        </w:rPr>
      </w:pPr>
      <w:r w:rsidRPr="00E14BF4">
        <w:rPr>
          <w:rFonts w:ascii="Times New Roman" w:hAnsi="Times New Roman" w:cs="Times New Roman"/>
          <w:b/>
          <w:bCs/>
          <w:sz w:val="24"/>
          <w:szCs w:val="24"/>
          <w:lang w:val="en-US" w:eastAsia="ru-RU"/>
        </w:rPr>
        <w:t>Conference languages: </w:t>
      </w:r>
      <w:r w:rsidR="008A3B2E" w:rsidRPr="00E14BF4">
        <w:rPr>
          <w:rFonts w:ascii="Times New Roman" w:hAnsi="Times New Roman" w:cs="Times New Roman"/>
          <w:sz w:val="24"/>
          <w:szCs w:val="24"/>
          <w:lang w:val="en-US" w:eastAsia="ru-RU"/>
        </w:rPr>
        <w:t xml:space="preserve">Ukrainian, Polish, Bulgarian </w:t>
      </w:r>
      <w:r w:rsidRPr="00E14BF4">
        <w:rPr>
          <w:rFonts w:ascii="Times New Roman" w:hAnsi="Times New Roman" w:cs="Times New Roman"/>
          <w:sz w:val="24"/>
          <w:szCs w:val="24"/>
          <w:lang w:val="en-US" w:eastAsia="ru-RU"/>
        </w:rPr>
        <w:t>and English.</w:t>
      </w:r>
    </w:p>
    <w:p w:rsidR="00C41A99" w:rsidRDefault="00C41A99" w:rsidP="00E14BF4">
      <w:pPr>
        <w:pStyle w:val="a4"/>
        <w:ind w:firstLine="708"/>
        <w:rPr>
          <w:rFonts w:ascii="Times New Roman" w:hAnsi="Times New Roman" w:cs="Times New Roman"/>
          <w:sz w:val="24"/>
          <w:szCs w:val="24"/>
          <w:lang w:val="en-US" w:eastAsia="ru-RU"/>
        </w:rPr>
      </w:pPr>
      <w:r w:rsidRPr="00E14BF4">
        <w:rPr>
          <w:rFonts w:ascii="Times New Roman" w:hAnsi="Times New Roman" w:cs="Times New Roman"/>
          <w:b/>
          <w:bCs/>
          <w:sz w:val="24"/>
          <w:szCs w:val="24"/>
          <w:lang w:val="en-US" w:eastAsia="ru-RU"/>
        </w:rPr>
        <w:t>Participation form: </w:t>
      </w:r>
      <w:r w:rsidR="003F15E8" w:rsidRPr="00E14BF4">
        <w:rPr>
          <w:rFonts w:ascii="Times New Roman" w:hAnsi="Times New Roman" w:cs="Times New Roman"/>
          <w:sz w:val="24"/>
          <w:szCs w:val="24"/>
          <w:lang w:val="en-US" w:eastAsia="ru-RU"/>
        </w:rPr>
        <w:t>full-time,</w:t>
      </w:r>
      <w:r w:rsidRPr="00E14BF4">
        <w:rPr>
          <w:rFonts w:ascii="Times New Roman" w:hAnsi="Times New Roman" w:cs="Times New Roman"/>
          <w:sz w:val="24"/>
          <w:szCs w:val="24"/>
          <w:lang w:val="en-US" w:eastAsia="ru-RU"/>
        </w:rPr>
        <w:t xml:space="preserve"> part-time</w:t>
      </w:r>
      <w:r w:rsidR="003F15E8" w:rsidRPr="00E14BF4">
        <w:rPr>
          <w:rFonts w:ascii="Times New Roman" w:hAnsi="Times New Roman" w:cs="Times New Roman"/>
          <w:sz w:val="24"/>
          <w:szCs w:val="24"/>
          <w:lang w:val="en-US" w:eastAsia="ru-RU"/>
        </w:rPr>
        <w:t>, just publication</w:t>
      </w:r>
      <w:r w:rsidRPr="00E14BF4">
        <w:rPr>
          <w:rFonts w:ascii="Times New Roman" w:hAnsi="Times New Roman" w:cs="Times New Roman"/>
          <w:sz w:val="24"/>
          <w:szCs w:val="24"/>
          <w:lang w:val="en-US" w:eastAsia="ru-RU"/>
        </w:rPr>
        <w:t>.</w:t>
      </w:r>
    </w:p>
    <w:p w:rsidR="00E14BF4" w:rsidRPr="00E14BF4" w:rsidRDefault="00E14BF4" w:rsidP="00E14BF4">
      <w:pPr>
        <w:pStyle w:val="a4"/>
        <w:ind w:firstLine="708"/>
        <w:rPr>
          <w:rFonts w:ascii="Times New Roman" w:hAnsi="Times New Roman" w:cs="Times New Roman"/>
          <w:sz w:val="24"/>
          <w:szCs w:val="24"/>
          <w:lang w:val="en-US" w:eastAsia="ru-RU"/>
        </w:rPr>
      </w:pPr>
    </w:p>
    <w:p w:rsidR="00C41A99" w:rsidRPr="00C41A99" w:rsidRDefault="00C41A99" w:rsidP="00EA4867">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C41A99">
        <w:rPr>
          <w:rFonts w:ascii="Times New Roman" w:eastAsia="Times New Roman" w:hAnsi="Times New Roman" w:cs="Times New Roman"/>
          <w:b/>
          <w:bCs/>
          <w:color w:val="000000"/>
          <w:sz w:val="24"/>
          <w:szCs w:val="24"/>
          <w:lang w:val="en-US" w:eastAsia="ru-RU"/>
        </w:rPr>
        <w:t>CONTACTS</w:t>
      </w:r>
    </w:p>
    <w:p w:rsidR="00EA4867" w:rsidRPr="00C41A99" w:rsidRDefault="00EA4867" w:rsidP="00EA4867">
      <w:pPr>
        <w:pStyle w:val="a4"/>
        <w:ind w:firstLine="708"/>
        <w:rPr>
          <w:rFonts w:ascii="Times New Roman" w:hAnsi="Times New Roman" w:cs="Times New Roman"/>
          <w:sz w:val="24"/>
          <w:szCs w:val="24"/>
          <w:lang w:val="uk-UA" w:eastAsia="ru-RU"/>
        </w:rPr>
      </w:pPr>
    </w:p>
    <w:p w:rsidR="00EA4867" w:rsidRPr="002B5DD8" w:rsidRDefault="00372374" w:rsidP="00E14BF4">
      <w:pPr>
        <w:shd w:val="clear" w:color="auto" w:fill="FFFFFF"/>
        <w:spacing w:after="0" w:line="240" w:lineRule="auto"/>
        <w:ind w:firstLine="708"/>
        <w:jc w:val="both"/>
        <w:rPr>
          <w:rFonts w:ascii="Times New Roman" w:eastAsia="Times New Roman" w:hAnsi="Times New Roman" w:cs="Times New Roman"/>
          <w:bCs/>
          <w:i/>
          <w:color w:val="000000"/>
          <w:sz w:val="24"/>
          <w:szCs w:val="24"/>
          <w:lang w:val="uk-UA" w:eastAsia="ru-RU"/>
        </w:rPr>
      </w:pPr>
      <w:r w:rsidRPr="00EA4867">
        <w:rPr>
          <w:rFonts w:ascii="Times New Roman" w:hAnsi="Times New Roman" w:cs="Times New Roman"/>
          <w:b/>
          <w:sz w:val="24"/>
          <w:szCs w:val="24"/>
          <w:lang w:val="en-US" w:eastAsia="ru-RU"/>
        </w:rPr>
        <w:t>The h</w:t>
      </w:r>
      <w:r w:rsidR="00EA4867" w:rsidRPr="00EA4867">
        <w:rPr>
          <w:rFonts w:ascii="Times New Roman" w:hAnsi="Times New Roman" w:cs="Times New Roman"/>
          <w:b/>
          <w:sz w:val="24"/>
          <w:szCs w:val="24"/>
          <w:lang w:val="en-US" w:eastAsia="ru-RU"/>
        </w:rPr>
        <w:t>ead of the organizing committee</w:t>
      </w:r>
      <w:r w:rsidR="00EA4867">
        <w:rPr>
          <w:rFonts w:ascii="Times New Roman" w:hAnsi="Times New Roman" w:cs="Times New Roman"/>
          <w:sz w:val="24"/>
          <w:szCs w:val="24"/>
          <w:lang w:val="en-US" w:eastAsia="ru-RU"/>
        </w:rPr>
        <w:t xml:space="preserve"> – Doctor of Philological Sciences, Professor of </w:t>
      </w:r>
      <w:r w:rsidR="002630B3">
        <w:rPr>
          <w:rFonts w:ascii="Times New Roman" w:hAnsi="Times New Roman" w:cs="Times New Roman"/>
          <w:sz w:val="24"/>
          <w:szCs w:val="24"/>
          <w:lang w:val="en-US" w:eastAsia="ru-RU"/>
        </w:rPr>
        <w:t xml:space="preserve">the </w:t>
      </w:r>
      <w:r w:rsidR="00EA4867">
        <w:rPr>
          <w:rFonts w:ascii="Times New Roman" w:hAnsi="Times New Roman" w:cs="Times New Roman"/>
          <w:sz w:val="24"/>
          <w:szCs w:val="24"/>
          <w:lang w:val="en-US" w:eastAsia="ru-RU"/>
        </w:rPr>
        <w:t xml:space="preserve">Department of Ukrainian Philology and Intercultural Communication, Acting Dean of the Faculty of </w:t>
      </w:r>
      <w:r w:rsidR="00EA4867" w:rsidRPr="00EA4867">
        <w:rPr>
          <w:rFonts w:ascii="Times New Roman" w:hAnsi="Times New Roman" w:cs="Times New Roman"/>
          <w:sz w:val="24"/>
          <w:szCs w:val="24"/>
          <w:lang w:val="en-US" w:eastAsia="ru-RU"/>
        </w:rPr>
        <w:t>Philology</w:t>
      </w:r>
      <w:r w:rsidR="00EA4867">
        <w:rPr>
          <w:rFonts w:ascii="Times New Roman" w:hAnsi="Times New Roman" w:cs="Times New Roman"/>
          <w:sz w:val="24"/>
          <w:szCs w:val="24"/>
          <w:lang w:val="en-US" w:eastAsia="ru-RU"/>
        </w:rPr>
        <w:t xml:space="preserve"> </w:t>
      </w:r>
      <w:r w:rsidR="00EA4867" w:rsidRPr="00EA4867">
        <w:rPr>
          <w:rFonts w:ascii="Times New Roman" w:hAnsi="Times New Roman" w:cs="Times New Roman"/>
          <w:sz w:val="24"/>
          <w:szCs w:val="24"/>
          <w:lang w:val="en-US" w:eastAsia="ru-RU"/>
        </w:rPr>
        <w:t xml:space="preserve">of </w:t>
      </w:r>
      <w:r w:rsidR="00EA4867" w:rsidRPr="00EA4867">
        <w:rPr>
          <w:rFonts w:ascii="Times New Roman" w:eastAsia="Times New Roman" w:hAnsi="Times New Roman" w:cs="Times New Roman"/>
          <w:bCs/>
          <w:color w:val="000000"/>
          <w:sz w:val="24"/>
          <w:szCs w:val="24"/>
          <w:lang w:val="en-US" w:eastAsia="ru-RU"/>
        </w:rPr>
        <w:t xml:space="preserve">Petro </w:t>
      </w:r>
      <w:proofErr w:type="spellStart"/>
      <w:r w:rsidR="00EA4867" w:rsidRPr="00EA4867">
        <w:rPr>
          <w:rFonts w:ascii="Times New Roman" w:eastAsia="Times New Roman" w:hAnsi="Times New Roman" w:cs="Times New Roman"/>
          <w:bCs/>
          <w:color w:val="000000"/>
          <w:sz w:val="24"/>
          <w:szCs w:val="24"/>
          <w:lang w:val="en-US" w:eastAsia="ru-RU"/>
        </w:rPr>
        <w:t>Mohyla</w:t>
      </w:r>
      <w:proofErr w:type="spellEnd"/>
      <w:r w:rsidR="00EA4867" w:rsidRPr="00EA4867">
        <w:rPr>
          <w:rFonts w:ascii="Times New Roman" w:eastAsia="Times New Roman" w:hAnsi="Times New Roman" w:cs="Times New Roman"/>
          <w:bCs/>
          <w:color w:val="000000"/>
          <w:sz w:val="24"/>
          <w:szCs w:val="24"/>
          <w:lang w:val="en-US" w:eastAsia="ru-RU"/>
        </w:rPr>
        <w:t xml:space="preserve"> Black Sea National University</w:t>
      </w:r>
      <w:r w:rsidR="00EA4867">
        <w:rPr>
          <w:rFonts w:ascii="Times New Roman" w:eastAsia="Times New Roman" w:hAnsi="Times New Roman" w:cs="Times New Roman"/>
          <w:bCs/>
          <w:color w:val="000000"/>
          <w:sz w:val="24"/>
          <w:szCs w:val="24"/>
          <w:lang w:val="en-US" w:eastAsia="ru-RU"/>
        </w:rPr>
        <w:t xml:space="preserve"> </w:t>
      </w:r>
      <w:proofErr w:type="spellStart"/>
      <w:r w:rsidR="00EA4867" w:rsidRPr="00EA4867">
        <w:rPr>
          <w:rFonts w:ascii="Times New Roman" w:eastAsia="Times New Roman" w:hAnsi="Times New Roman" w:cs="Times New Roman"/>
          <w:bCs/>
          <w:i/>
          <w:color w:val="000000"/>
          <w:sz w:val="24"/>
          <w:szCs w:val="24"/>
          <w:lang w:val="en-US" w:eastAsia="ru-RU"/>
        </w:rPr>
        <w:t>Iryna</w:t>
      </w:r>
      <w:proofErr w:type="spellEnd"/>
      <w:r w:rsidR="00EA4867" w:rsidRPr="00EA4867">
        <w:rPr>
          <w:rFonts w:ascii="Times New Roman" w:eastAsia="Times New Roman" w:hAnsi="Times New Roman" w:cs="Times New Roman"/>
          <w:bCs/>
          <w:i/>
          <w:color w:val="000000"/>
          <w:sz w:val="24"/>
          <w:szCs w:val="24"/>
          <w:lang w:val="en-US" w:eastAsia="ru-RU"/>
        </w:rPr>
        <w:t xml:space="preserve"> </w:t>
      </w:r>
      <w:proofErr w:type="spellStart"/>
      <w:r w:rsidR="00EA4867" w:rsidRPr="00EA4867">
        <w:rPr>
          <w:rFonts w:ascii="Times New Roman" w:eastAsia="Times New Roman" w:hAnsi="Times New Roman" w:cs="Times New Roman"/>
          <w:bCs/>
          <w:i/>
          <w:color w:val="000000"/>
          <w:sz w:val="24"/>
          <w:szCs w:val="24"/>
          <w:lang w:val="en-US" w:eastAsia="ru-RU"/>
        </w:rPr>
        <w:t>Ivanivna</w:t>
      </w:r>
      <w:proofErr w:type="spellEnd"/>
      <w:r w:rsidR="00EA4867" w:rsidRPr="00EA4867">
        <w:rPr>
          <w:rFonts w:ascii="Times New Roman" w:eastAsia="Times New Roman" w:hAnsi="Times New Roman" w:cs="Times New Roman"/>
          <w:bCs/>
          <w:i/>
          <w:color w:val="000000"/>
          <w:sz w:val="24"/>
          <w:szCs w:val="24"/>
          <w:lang w:val="en-US" w:eastAsia="ru-RU"/>
        </w:rPr>
        <w:t xml:space="preserve"> </w:t>
      </w:r>
      <w:proofErr w:type="spellStart"/>
      <w:r w:rsidR="00EA4867" w:rsidRPr="00EA4867">
        <w:rPr>
          <w:rFonts w:ascii="Times New Roman" w:eastAsia="Times New Roman" w:hAnsi="Times New Roman" w:cs="Times New Roman"/>
          <w:bCs/>
          <w:i/>
          <w:color w:val="000000"/>
          <w:sz w:val="24"/>
          <w:szCs w:val="24"/>
          <w:lang w:val="en-US" w:eastAsia="ru-RU"/>
        </w:rPr>
        <w:t>Danilenko</w:t>
      </w:r>
      <w:proofErr w:type="spellEnd"/>
      <w:r w:rsidR="00EA4867" w:rsidRPr="00EA4867">
        <w:rPr>
          <w:rFonts w:ascii="Times New Roman" w:eastAsia="Times New Roman" w:hAnsi="Times New Roman" w:cs="Times New Roman"/>
          <w:bCs/>
          <w:color w:val="000000"/>
          <w:sz w:val="24"/>
          <w:szCs w:val="24"/>
          <w:lang w:val="en-US" w:eastAsia="ru-RU"/>
        </w:rPr>
        <w:t>:</w:t>
      </w:r>
      <w:r w:rsidR="00EA4867">
        <w:rPr>
          <w:rFonts w:ascii="Times New Roman" w:eastAsia="Times New Roman" w:hAnsi="Times New Roman" w:cs="Times New Roman"/>
          <w:bCs/>
          <w:color w:val="000000"/>
          <w:sz w:val="24"/>
          <w:szCs w:val="24"/>
          <w:lang w:val="en-US" w:eastAsia="ru-RU"/>
        </w:rPr>
        <w:t xml:space="preserve"> </w:t>
      </w:r>
      <w:r w:rsidR="002B5C14">
        <w:rPr>
          <w:rFonts w:ascii="Times New Roman" w:eastAsia="Times New Roman" w:hAnsi="Times New Roman" w:cs="Times New Roman"/>
          <w:bCs/>
          <w:color w:val="000000"/>
          <w:sz w:val="24"/>
          <w:szCs w:val="24"/>
          <w:lang w:val="en-US" w:eastAsia="ru-RU"/>
        </w:rPr>
        <w:t xml:space="preserve">the </w:t>
      </w:r>
      <w:r w:rsidR="00EA4867">
        <w:rPr>
          <w:rFonts w:ascii="Times New Roman" w:eastAsia="Times New Roman" w:hAnsi="Times New Roman" w:cs="Times New Roman"/>
          <w:bCs/>
          <w:color w:val="000000"/>
          <w:sz w:val="24"/>
          <w:szCs w:val="24"/>
          <w:lang w:val="en-US" w:eastAsia="ru-RU"/>
        </w:rPr>
        <w:t>mobile phone</w:t>
      </w:r>
      <w:r w:rsidR="002B5C14">
        <w:rPr>
          <w:rFonts w:ascii="Times New Roman" w:eastAsia="Times New Roman" w:hAnsi="Times New Roman" w:cs="Times New Roman"/>
          <w:bCs/>
          <w:color w:val="000000"/>
          <w:sz w:val="24"/>
          <w:szCs w:val="24"/>
          <w:lang w:val="en-US" w:eastAsia="ru-RU"/>
        </w:rPr>
        <w:t xml:space="preserve"> number</w:t>
      </w:r>
      <w:r w:rsidR="00EA4867">
        <w:rPr>
          <w:rFonts w:ascii="Times New Roman" w:eastAsia="Times New Roman" w:hAnsi="Times New Roman" w:cs="Times New Roman"/>
          <w:bCs/>
          <w:color w:val="000000"/>
          <w:sz w:val="24"/>
          <w:szCs w:val="24"/>
          <w:lang w:val="en-US" w:eastAsia="ru-RU"/>
        </w:rPr>
        <w:t xml:space="preserve">: </w:t>
      </w:r>
      <w:r w:rsidR="00EA4867">
        <w:rPr>
          <w:rFonts w:ascii="Times New Roman" w:eastAsia="Times New Roman" w:hAnsi="Times New Roman" w:cs="Times New Roman"/>
          <w:bCs/>
          <w:color w:val="000000"/>
          <w:sz w:val="24"/>
          <w:szCs w:val="24"/>
          <w:lang w:val="uk-UA" w:eastAsia="ru-RU"/>
        </w:rPr>
        <w:t>+380962227578;</w:t>
      </w:r>
      <w:r w:rsidR="00EA4867">
        <w:rPr>
          <w:rFonts w:ascii="Times New Roman" w:eastAsia="Times New Roman" w:hAnsi="Times New Roman" w:cs="Times New Roman"/>
          <w:bCs/>
          <w:color w:val="000000"/>
          <w:sz w:val="24"/>
          <w:szCs w:val="24"/>
          <w:lang w:val="en-US" w:eastAsia="ru-RU"/>
        </w:rPr>
        <w:t xml:space="preserve"> </w:t>
      </w:r>
      <w:hyperlink r:id="rId7" w:history="1">
        <w:r w:rsidR="00EA4867" w:rsidRPr="003074A6">
          <w:rPr>
            <w:rStyle w:val="a3"/>
            <w:rFonts w:ascii="Times New Roman" w:eastAsia="Times New Roman" w:hAnsi="Times New Roman" w:cs="Times New Roman"/>
            <w:bCs/>
            <w:i/>
            <w:sz w:val="24"/>
            <w:szCs w:val="24"/>
            <w:lang w:val="en-US" w:eastAsia="ru-RU"/>
          </w:rPr>
          <w:t>danir</w:t>
        </w:r>
        <w:r w:rsidR="00EA4867" w:rsidRPr="006C6FAD">
          <w:rPr>
            <w:rStyle w:val="a3"/>
            <w:rFonts w:ascii="Times New Roman" w:eastAsia="Times New Roman" w:hAnsi="Times New Roman" w:cs="Times New Roman"/>
            <w:bCs/>
            <w:i/>
            <w:sz w:val="24"/>
            <w:szCs w:val="24"/>
            <w:lang w:val="uk-UA" w:eastAsia="ru-RU"/>
          </w:rPr>
          <w:t>2512@</w:t>
        </w:r>
        <w:r w:rsidR="00EA4867" w:rsidRPr="003074A6">
          <w:rPr>
            <w:rStyle w:val="a3"/>
            <w:rFonts w:ascii="Times New Roman" w:eastAsia="Times New Roman" w:hAnsi="Times New Roman" w:cs="Times New Roman"/>
            <w:bCs/>
            <w:i/>
            <w:sz w:val="24"/>
            <w:szCs w:val="24"/>
            <w:lang w:val="en-US" w:eastAsia="ru-RU"/>
          </w:rPr>
          <w:t>gmail</w:t>
        </w:r>
        <w:r w:rsidR="00EA4867" w:rsidRPr="006C6FAD">
          <w:rPr>
            <w:rStyle w:val="a3"/>
            <w:rFonts w:ascii="Times New Roman" w:eastAsia="Times New Roman" w:hAnsi="Times New Roman" w:cs="Times New Roman"/>
            <w:bCs/>
            <w:i/>
            <w:sz w:val="24"/>
            <w:szCs w:val="24"/>
            <w:lang w:val="uk-UA" w:eastAsia="ru-RU"/>
          </w:rPr>
          <w:t>.</w:t>
        </w:r>
        <w:r w:rsidR="00EA4867" w:rsidRPr="003074A6">
          <w:rPr>
            <w:rStyle w:val="a3"/>
            <w:rFonts w:ascii="Times New Roman" w:eastAsia="Times New Roman" w:hAnsi="Times New Roman" w:cs="Times New Roman"/>
            <w:bCs/>
            <w:i/>
            <w:sz w:val="24"/>
            <w:szCs w:val="24"/>
            <w:lang w:val="en-US" w:eastAsia="ru-RU"/>
          </w:rPr>
          <w:t>com</w:t>
        </w:r>
      </w:hyperlink>
      <w:r w:rsidR="00EA4867">
        <w:rPr>
          <w:rFonts w:ascii="Times New Roman" w:eastAsia="Times New Roman" w:hAnsi="Times New Roman" w:cs="Times New Roman"/>
          <w:bCs/>
          <w:i/>
          <w:color w:val="000000"/>
          <w:sz w:val="24"/>
          <w:szCs w:val="24"/>
          <w:lang w:val="uk-UA" w:eastAsia="ru-RU"/>
        </w:rPr>
        <w:t>.</w:t>
      </w:r>
    </w:p>
    <w:p w:rsidR="00EA4867" w:rsidRPr="00EA4867" w:rsidRDefault="00EA4867" w:rsidP="00EA486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372374" w:rsidRPr="002630B3" w:rsidRDefault="00B46D10" w:rsidP="00B46D10">
      <w:pPr>
        <w:pStyle w:val="a4"/>
        <w:rPr>
          <w:rFonts w:ascii="Times New Roman" w:hAnsi="Times New Roman" w:cs="Times New Roman"/>
          <w:sz w:val="24"/>
          <w:szCs w:val="24"/>
          <w:lang w:val="en-US" w:eastAsia="ru-RU"/>
        </w:rPr>
      </w:pPr>
      <w:r w:rsidRPr="00B46D10">
        <w:rPr>
          <w:rFonts w:ascii="Times New Roman" w:hAnsi="Times New Roman" w:cs="Times New Roman"/>
          <w:b/>
          <w:sz w:val="24"/>
          <w:szCs w:val="24"/>
          <w:lang w:val="en-US" w:eastAsia="ru-RU"/>
        </w:rPr>
        <w:t>Deputy of the head of</w:t>
      </w:r>
      <w:r w:rsidRPr="00EA4867">
        <w:rPr>
          <w:rFonts w:ascii="Times New Roman" w:hAnsi="Times New Roman" w:cs="Times New Roman"/>
          <w:b/>
          <w:sz w:val="24"/>
          <w:szCs w:val="24"/>
          <w:lang w:val="en-US" w:eastAsia="ru-RU"/>
        </w:rPr>
        <w:t xml:space="preserve"> the organizing committee</w:t>
      </w:r>
      <w:r>
        <w:rPr>
          <w:rFonts w:ascii="Times New Roman" w:hAnsi="Times New Roman" w:cs="Times New Roman"/>
          <w:sz w:val="24"/>
          <w:szCs w:val="24"/>
          <w:lang w:val="en-US" w:eastAsia="ru-RU"/>
        </w:rPr>
        <w:t xml:space="preserve"> – </w:t>
      </w:r>
      <w:r w:rsidR="002630B3">
        <w:rPr>
          <w:rFonts w:ascii="Times New Roman" w:hAnsi="Times New Roman" w:cs="Times New Roman"/>
          <w:sz w:val="24"/>
          <w:szCs w:val="24"/>
          <w:lang w:val="en-US" w:eastAsia="ru-RU"/>
        </w:rPr>
        <w:t>Candidate of</w:t>
      </w:r>
      <w:r w:rsidR="002630B3" w:rsidRPr="002630B3">
        <w:rPr>
          <w:rFonts w:ascii="Times New Roman" w:hAnsi="Times New Roman" w:cs="Times New Roman"/>
          <w:sz w:val="24"/>
          <w:szCs w:val="24"/>
          <w:lang w:val="en-US" w:eastAsia="ru-RU"/>
        </w:rPr>
        <w:t xml:space="preserve"> </w:t>
      </w:r>
      <w:r w:rsidR="002630B3">
        <w:rPr>
          <w:rFonts w:ascii="Times New Roman" w:hAnsi="Times New Roman" w:cs="Times New Roman"/>
          <w:sz w:val="24"/>
          <w:szCs w:val="24"/>
          <w:lang w:val="en-US" w:eastAsia="ru-RU"/>
        </w:rPr>
        <w:t xml:space="preserve">Philological Sciences (PhD), Associate Professor of the Department of English Philology, Depute Dean of the Faculty of </w:t>
      </w:r>
      <w:r w:rsidR="002630B3" w:rsidRPr="00EA4867">
        <w:rPr>
          <w:rFonts w:ascii="Times New Roman" w:hAnsi="Times New Roman" w:cs="Times New Roman"/>
          <w:sz w:val="24"/>
          <w:szCs w:val="24"/>
          <w:lang w:val="en-US" w:eastAsia="ru-RU"/>
        </w:rPr>
        <w:lastRenderedPageBreak/>
        <w:t>Philology</w:t>
      </w:r>
      <w:r w:rsidR="002630B3">
        <w:rPr>
          <w:rFonts w:ascii="Times New Roman" w:hAnsi="Times New Roman" w:cs="Times New Roman"/>
          <w:sz w:val="24"/>
          <w:szCs w:val="24"/>
          <w:lang w:val="en-US" w:eastAsia="ru-RU"/>
        </w:rPr>
        <w:t xml:space="preserve"> </w:t>
      </w:r>
      <w:r w:rsidR="002630B3" w:rsidRPr="00EA4867">
        <w:rPr>
          <w:rFonts w:ascii="Times New Roman" w:hAnsi="Times New Roman" w:cs="Times New Roman"/>
          <w:sz w:val="24"/>
          <w:szCs w:val="24"/>
          <w:lang w:val="en-US" w:eastAsia="ru-RU"/>
        </w:rPr>
        <w:t xml:space="preserve">of </w:t>
      </w:r>
      <w:r w:rsidR="002630B3" w:rsidRPr="00EA4867">
        <w:rPr>
          <w:rFonts w:ascii="Times New Roman" w:eastAsia="Times New Roman" w:hAnsi="Times New Roman" w:cs="Times New Roman"/>
          <w:bCs/>
          <w:color w:val="000000"/>
          <w:sz w:val="24"/>
          <w:szCs w:val="24"/>
          <w:lang w:val="en-US" w:eastAsia="ru-RU"/>
        </w:rPr>
        <w:t xml:space="preserve">Petro </w:t>
      </w:r>
      <w:proofErr w:type="spellStart"/>
      <w:r w:rsidR="002630B3" w:rsidRPr="00EA4867">
        <w:rPr>
          <w:rFonts w:ascii="Times New Roman" w:eastAsia="Times New Roman" w:hAnsi="Times New Roman" w:cs="Times New Roman"/>
          <w:bCs/>
          <w:color w:val="000000"/>
          <w:sz w:val="24"/>
          <w:szCs w:val="24"/>
          <w:lang w:val="en-US" w:eastAsia="ru-RU"/>
        </w:rPr>
        <w:t>Mohyla</w:t>
      </w:r>
      <w:proofErr w:type="spellEnd"/>
      <w:r w:rsidR="002630B3" w:rsidRPr="00EA4867">
        <w:rPr>
          <w:rFonts w:ascii="Times New Roman" w:eastAsia="Times New Roman" w:hAnsi="Times New Roman" w:cs="Times New Roman"/>
          <w:bCs/>
          <w:color w:val="000000"/>
          <w:sz w:val="24"/>
          <w:szCs w:val="24"/>
          <w:lang w:val="en-US" w:eastAsia="ru-RU"/>
        </w:rPr>
        <w:t xml:space="preserve"> Black Sea National University</w:t>
      </w:r>
      <w:r w:rsidR="002630B3">
        <w:rPr>
          <w:rFonts w:ascii="Times New Roman" w:eastAsia="Times New Roman" w:hAnsi="Times New Roman" w:cs="Times New Roman"/>
          <w:bCs/>
          <w:color w:val="000000"/>
          <w:sz w:val="24"/>
          <w:szCs w:val="24"/>
          <w:lang w:val="en-US" w:eastAsia="ru-RU"/>
        </w:rPr>
        <w:t xml:space="preserve"> </w:t>
      </w:r>
      <w:r w:rsidR="002630B3">
        <w:rPr>
          <w:rFonts w:ascii="Times New Roman" w:eastAsia="Times New Roman" w:hAnsi="Times New Roman" w:cs="Times New Roman"/>
          <w:bCs/>
          <w:i/>
          <w:color w:val="000000"/>
          <w:sz w:val="24"/>
          <w:szCs w:val="24"/>
          <w:lang w:val="en-US" w:eastAsia="ru-RU"/>
        </w:rPr>
        <w:t xml:space="preserve">Anna </w:t>
      </w:r>
      <w:proofErr w:type="spellStart"/>
      <w:r w:rsidR="002630B3">
        <w:rPr>
          <w:rFonts w:ascii="Times New Roman" w:eastAsia="Times New Roman" w:hAnsi="Times New Roman" w:cs="Times New Roman"/>
          <w:bCs/>
          <w:i/>
          <w:color w:val="000000"/>
          <w:sz w:val="24"/>
          <w:szCs w:val="24"/>
          <w:lang w:val="en-US" w:eastAsia="ru-RU"/>
        </w:rPr>
        <w:t>Mykolayi</w:t>
      </w:r>
      <w:r w:rsidR="002630B3" w:rsidRPr="002630B3">
        <w:rPr>
          <w:rFonts w:ascii="Times New Roman" w:eastAsia="Times New Roman" w:hAnsi="Times New Roman" w:cs="Times New Roman"/>
          <w:bCs/>
          <w:i/>
          <w:color w:val="000000"/>
          <w:sz w:val="24"/>
          <w:szCs w:val="24"/>
          <w:lang w:val="en-US" w:eastAsia="ru-RU"/>
        </w:rPr>
        <w:t>vna</w:t>
      </w:r>
      <w:proofErr w:type="spellEnd"/>
      <w:r w:rsidR="002630B3" w:rsidRPr="002630B3">
        <w:rPr>
          <w:rFonts w:ascii="Times New Roman" w:eastAsia="Times New Roman" w:hAnsi="Times New Roman" w:cs="Times New Roman"/>
          <w:bCs/>
          <w:i/>
          <w:color w:val="000000"/>
          <w:sz w:val="24"/>
          <w:szCs w:val="24"/>
          <w:lang w:val="en-US" w:eastAsia="ru-RU"/>
        </w:rPr>
        <w:t xml:space="preserve"> </w:t>
      </w:r>
      <w:proofErr w:type="spellStart"/>
      <w:r w:rsidR="002630B3" w:rsidRPr="002630B3">
        <w:rPr>
          <w:rFonts w:ascii="Times New Roman" w:eastAsia="Times New Roman" w:hAnsi="Times New Roman" w:cs="Times New Roman"/>
          <w:bCs/>
          <w:i/>
          <w:color w:val="000000"/>
          <w:sz w:val="24"/>
          <w:szCs w:val="24"/>
          <w:lang w:val="en-US" w:eastAsia="ru-RU"/>
        </w:rPr>
        <w:t>Perederii</w:t>
      </w:r>
      <w:proofErr w:type="spellEnd"/>
      <w:r w:rsidR="002630B3">
        <w:rPr>
          <w:rFonts w:ascii="Times New Roman" w:eastAsia="Times New Roman" w:hAnsi="Times New Roman" w:cs="Times New Roman"/>
          <w:bCs/>
          <w:color w:val="000000"/>
          <w:sz w:val="24"/>
          <w:szCs w:val="24"/>
          <w:lang w:val="en-US" w:eastAsia="ru-RU"/>
        </w:rPr>
        <w:t xml:space="preserve">: </w:t>
      </w:r>
      <w:r w:rsidR="002B5C14">
        <w:rPr>
          <w:rFonts w:ascii="Times New Roman" w:eastAsia="Times New Roman" w:hAnsi="Times New Roman" w:cs="Times New Roman"/>
          <w:bCs/>
          <w:color w:val="000000"/>
          <w:sz w:val="24"/>
          <w:szCs w:val="24"/>
          <w:lang w:val="en-US" w:eastAsia="ru-RU"/>
        </w:rPr>
        <w:t xml:space="preserve">the </w:t>
      </w:r>
      <w:r w:rsidR="002630B3">
        <w:rPr>
          <w:rFonts w:ascii="Times New Roman" w:eastAsia="Times New Roman" w:hAnsi="Times New Roman" w:cs="Times New Roman"/>
          <w:bCs/>
          <w:color w:val="000000"/>
          <w:sz w:val="24"/>
          <w:szCs w:val="24"/>
          <w:lang w:val="en-US" w:eastAsia="ru-RU"/>
        </w:rPr>
        <w:t>mobile phone</w:t>
      </w:r>
      <w:r w:rsidR="002B5C14">
        <w:rPr>
          <w:rFonts w:ascii="Times New Roman" w:eastAsia="Times New Roman" w:hAnsi="Times New Roman" w:cs="Times New Roman"/>
          <w:bCs/>
          <w:color w:val="000000"/>
          <w:sz w:val="24"/>
          <w:szCs w:val="24"/>
          <w:lang w:val="en-US" w:eastAsia="ru-RU"/>
        </w:rPr>
        <w:t xml:space="preserve"> number</w:t>
      </w:r>
      <w:r w:rsidR="002630B3">
        <w:rPr>
          <w:rFonts w:ascii="Times New Roman" w:eastAsia="Times New Roman" w:hAnsi="Times New Roman" w:cs="Times New Roman"/>
          <w:bCs/>
          <w:color w:val="000000"/>
          <w:sz w:val="24"/>
          <w:szCs w:val="24"/>
          <w:lang w:val="en-US" w:eastAsia="ru-RU"/>
        </w:rPr>
        <w:t xml:space="preserve">: </w:t>
      </w:r>
      <w:r w:rsidR="002630B3">
        <w:rPr>
          <w:rFonts w:ascii="Times New Roman" w:eastAsia="Times New Roman" w:hAnsi="Times New Roman" w:cs="Times New Roman"/>
          <w:bCs/>
          <w:color w:val="000000"/>
          <w:sz w:val="24"/>
          <w:szCs w:val="24"/>
          <w:lang w:val="uk-UA" w:eastAsia="ru-RU"/>
        </w:rPr>
        <w:t xml:space="preserve">+380950146790; </w:t>
      </w:r>
      <w:hyperlink r:id="rId8" w:history="1">
        <w:r w:rsidR="002630B3" w:rsidRPr="00B44B50">
          <w:rPr>
            <w:rStyle w:val="a3"/>
            <w:rFonts w:ascii="Times New Roman" w:eastAsia="Times New Roman" w:hAnsi="Times New Roman" w:cs="Times New Roman"/>
            <w:bCs/>
            <w:sz w:val="24"/>
            <w:szCs w:val="24"/>
            <w:lang w:val="uk-UA" w:eastAsia="ru-RU"/>
          </w:rPr>
          <w:t>AnnPgandzya@gmail.com</w:t>
        </w:r>
      </w:hyperlink>
      <w:r w:rsidR="002630B3">
        <w:rPr>
          <w:lang w:val="en-US"/>
        </w:rPr>
        <w:t>.</w:t>
      </w:r>
    </w:p>
    <w:p w:rsidR="00B46D10" w:rsidRDefault="00B46D10" w:rsidP="00B46D10">
      <w:pPr>
        <w:pStyle w:val="a4"/>
        <w:rPr>
          <w:rFonts w:ascii="Times New Roman" w:hAnsi="Times New Roman" w:cs="Times New Roman"/>
          <w:sz w:val="24"/>
          <w:szCs w:val="24"/>
          <w:lang w:val="en-US" w:eastAsia="ru-RU"/>
        </w:rPr>
      </w:pPr>
    </w:p>
    <w:p w:rsidR="002531CC" w:rsidRDefault="00C41A99" w:rsidP="002531CC">
      <w:pPr>
        <w:shd w:val="clear" w:color="auto" w:fill="FFFFFF"/>
        <w:spacing w:before="100" w:beforeAutospacing="1" w:after="202" w:line="240" w:lineRule="auto"/>
        <w:jc w:val="both"/>
        <w:rPr>
          <w:rFonts w:ascii="Times New Roman" w:eastAsia="Times New Roman" w:hAnsi="Times New Roman" w:cs="Times New Roman"/>
          <w:bCs/>
          <w:i/>
          <w:color w:val="000000"/>
          <w:sz w:val="24"/>
          <w:szCs w:val="24"/>
          <w:lang w:val="uk-UA" w:eastAsia="ru-RU"/>
        </w:rPr>
      </w:pPr>
      <w:r w:rsidRPr="002D18A6">
        <w:rPr>
          <w:rFonts w:ascii="Times New Roman" w:hAnsi="Times New Roman" w:cs="Times New Roman"/>
          <w:b/>
          <w:sz w:val="24"/>
          <w:szCs w:val="24"/>
          <w:lang w:val="en-US" w:eastAsia="ru-RU"/>
        </w:rPr>
        <w:t>The secretary of the organizing committee</w:t>
      </w:r>
      <w:r w:rsidR="002531CC">
        <w:rPr>
          <w:rFonts w:ascii="Times New Roman" w:hAnsi="Times New Roman" w:cs="Times New Roman"/>
          <w:b/>
          <w:sz w:val="24"/>
          <w:szCs w:val="24"/>
          <w:lang w:val="en-US" w:eastAsia="ru-RU"/>
        </w:rPr>
        <w:t xml:space="preserve"> – </w:t>
      </w:r>
      <w:r w:rsidR="002531CC" w:rsidRPr="002531CC">
        <w:rPr>
          <w:rFonts w:ascii="Times New Roman" w:hAnsi="Times New Roman" w:cs="Times New Roman"/>
          <w:sz w:val="24"/>
          <w:szCs w:val="24"/>
          <w:lang w:val="en-US" w:eastAsia="ru-RU"/>
        </w:rPr>
        <w:t>a Teacher</w:t>
      </w:r>
      <w:r w:rsidR="002531CC">
        <w:rPr>
          <w:rFonts w:ascii="Times New Roman" w:hAnsi="Times New Roman" w:cs="Times New Roman"/>
          <w:b/>
          <w:sz w:val="24"/>
          <w:szCs w:val="24"/>
          <w:lang w:val="en-US" w:eastAsia="ru-RU"/>
        </w:rPr>
        <w:t xml:space="preserve"> </w:t>
      </w:r>
      <w:r w:rsidR="002531CC">
        <w:rPr>
          <w:rFonts w:ascii="Times New Roman" w:hAnsi="Times New Roman" w:cs="Times New Roman"/>
          <w:sz w:val="24"/>
          <w:szCs w:val="24"/>
          <w:lang w:val="en-US" w:eastAsia="ru-RU"/>
        </w:rPr>
        <w:t xml:space="preserve">of the Department of English Philology </w:t>
      </w:r>
      <w:r w:rsidR="002531CC" w:rsidRPr="00EA4867">
        <w:rPr>
          <w:rFonts w:ascii="Times New Roman" w:hAnsi="Times New Roman" w:cs="Times New Roman"/>
          <w:sz w:val="24"/>
          <w:szCs w:val="24"/>
          <w:lang w:val="en-US" w:eastAsia="ru-RU"/>
        </w:rPr>
        <w:t xml:space="preserve">of </w:t>
      </w:r>
      <w:r w:rsidR="002531CC" w:rsidRPr="00EA4867">
        <w:rPr>
          <w:rFonts w:ascii="Times New Roman" w:eastAsia="Times New Roman" w:hAnsi="Times New Roman" w:cs="Times New Roman"/>
          <w:bCs/>
          <w:color w:val="000000"/>
          <w:sz w:val="24"/>
          <w:szCs w:val="24"/>
          <w:lang w:val="en-US" w:eastAsia="ru-RU"/>
        </w:rPr>
        <w:t xml:space="preserve">Petro </w:t>
      </w:r>
      <w:proofErr w:type="spellStart"/>
      <w:r w:rsidR="002531CC" w:rsidRPr="00EA4867">
        <w:rPr>
          <w:rFonts w:ascii="Times New Roman" w:eastAsia="Times New Roman" w:hAnsi="Times New Roman" w:cs="Times New Roman"/>
          <w:bCs/>
          <w:color w:val="000000"/>
          <w:sz w:val="24"/>
          <w:szCs w:val="24"/>
          <w:lang w:val="en-US" w:eastAsia="ru-RU"/>
        </w:rPr>
        <w:t>Mohyla</w:t>
      </w:r>
      <w:proofErr w:type="spellEnd"/>
      <w:r w:rsidR="002531CC" w:rsidRPr="00EA4867">
        <w:rPr>
          <w:rFonts w:ascii="Times New Roman" w:eastAsia="Times New Roman" w:hAnsi="Times New Roman" w:cs="Times New Roman"/>
          <w:bCs/>
          <w:color w:val="000000"/>
          <w:sz w:val="24"/>
          <w:szCs w:val="24"/>
          <w:lang w:val="en-US" w:eastAsia="ru-RU"/>
        </w:rPr>
        <w:t xml:space="preserve"> Black Sea National University</w:t>
      </w:r>
      <w:r w:rsidR="002531CC">
        <w:rPr>
          <w:rFonts w:ascii="Times New Roman" w:eastAsia="Times New Roman" w:hAnsi="Times New Roman" w:cs="Times New Roman"/>
          <w:bCs/>
          <w:color w:val="000000"/>
          <w:sz w:val="24"/>
          <w:szCs w:val="24"/>
          <w:lang w:val="en-US" w:eastAsia="ru-RU"/>
        </w:rPr>
        <w:t xml:space="preserve"> </w:t>
      </w:r>
      <w:r w:rsidR="002531CC" w:rsidRPr="002531CC">
        <w:rPr>
          <w:rFonts w:ascii="Times New Roman" w:eastAsia="Times New Roman" w:hAnsi="Times New Roman" w:cs="Times New Roman"/>
          <w:bCs/>
          <w:i/>
          <w:color w:val="000000"/>
          <w:sz w:val="24"/>
          <w:szCs w:val="24"/>
          <w:lang w:val="en-US" w:eastAsia="ru-RU"/>
        </w:rPr>
        <w:t xml:space="preserve">Elina </w:t>
      </w:r>
      <w:proofErr w:type="spellStart"/>
      <w:r w:rsidR="002531CC" w:rsidRPr="002531CC">
        <w:rPr>
          <w:rFonts w:ascii="Times New Roman" w:eastAsia="Times New Roman" w:hAnsi="Times New Roman" w:cs="Times New Roman"/>
          <w:bCs/>
          <w:i/>
          <w:color w:val="000000"/>
          <w:sz w:val="24"/>
          <w:szCs w:val="24"/>
          <w:lang w:val="en-US" w:eastAsia="ru-RU"/>
        </w:rPr>
        <w:t>Oleksandrivna</w:t>
      </w:r>
      <w:proofErr w:type="spellEnd"/>
      <w:r w:rsidR="002531CC" w:rsidRPr="002531CC">
        <w:rPr>
          <w:rFonts w:ascii="Times New Roman" w:eastAsia="Times New Roman" w:hAnsi="Times New Roman" w:cs="Times New Roman"/>
          <w:bCs/>
          <w:i/>
          <w:color w:val="000000"/>
          <w:sz w:val="24"/>
          <w:szCs w:val="24"/>
          <w:lang w:val="en-US" w:eastAsia="ru-RU"/>
        </w:rPr>
        <w:t xml:space="preserve"> </w:t>
      </w:r>
      <w:proofErr w:type="spellStart"/>
      <w:r w:rsidR="002531CC" w:rsidRPr="002531CC">
        <w:rPr>
          <w:rFonts w:ascii="Times New Roman" w:eastAsia="Times New Roman" w:hAnsi="Times New Roman" w:cs="Times New Roman"/>
          <w:bCs/>
          <w:i/>
          <w:color w:val="000000"/>
          <w:sz w:val="24"/>
          <w:szCs w:val="24"/>
          <w:lang w:val="en-US" w:eastAsia="ru-RU"/>
        </w:rPr>
        <w:t>Parkhomenko</w:t>
      </w:r>
      <w:proofErr w:type="spellEnd"/>
      <w:r w:rsidR="002531CC">
        <w:rPr>
          <w:rFonts w:ascii="Times New Roman" w:eastAsia="Times New Roman" w:hAnsi="Times New Roman" w:cs="Times New Roman"/>
          <w:bCs/>
          <w:i/>
          <w:color w:val="000000"/>
          <w:sz w:val="24"/>
          <w:szCs w:val="24"/>
          <w:lang w:val="en-US" w:eastAsia="ru-RU"/>
        </w:rPr>
        <w:t>:</w:t>
      </w:r>
      <w:r w:rsidR="002531CC">
        <w:rPr>
          <w:rFonts w:ascii="Times New Roman" w:eastAsia="Times New Roman" w:hAnsi="Times New Roman" w:cs="Times New Roman"/>
          <w:bCs/>
          <w:color w:val="000000"/>
          <w:sz w:val="24"/>
          <w:szCs w:val="24"/>
          <w:lang w:val="en-US" w:eastAsia="ru-RU"/>
        </w:rPr>
        <w:t xml:space="preserve"> </w:t>
      </w:r>
      <w:r w:rsidR="002B5C14">
        <w:rPr>
          <w:rFonts w:ascii="Times New Roman" w:eastAsia="Times New Roman" w:hAnsi="Times New Roman" w:cs="Times New Roman"/>
          <w:bCs/>
          <w:color w:val="000000"/>
          <w:sz w:val="24"/>
          <w:szCs w:val="24"/>
          <w:lang w:val="en-US" w:eastAsia="ru-RU"/>
        </w:rPr>
        <w:t xml:space="preserve">the </w:t>
      </w:r>
      <w:r w:rsidR="002531CC">
        <w:rPr>
          <w:rFonts w:ascii="Times New Roman" w:eastAsia="Times New Roman" w:hAnsi="Times New Roman" w:cs="Times New Roman"/>
          <w:bCs/>
          <w:color w:val="000000"/>
          <w:sz w:val="24"/>
          <w:szCs w:val="24"/>
          <w:lang w:val="en-US" w:eastAsia="ru-RU"/>
        </w:rPr>
        <w:t>mobile phone</w:t>
      </w:r>
      <w:r w:rsidR="002B5C14">
        <w:rPr>
          <w:rFonts w:ascii="Times New Roman" w:eastAsia="Times New Roman" w:hAnsi="Times New Roman" w:cs="Times New Roman"/>
          <w:bCs/>
          <w:color w:val="000000"/>
          <w:sz w:val="24"/>
          <w:szCs w:val="24"/>
          <w:lang w:val="en-US" w:eastAsia="ru-RU"/>
        </w:rPr>
        <w:t xml:space="preserve"> number</w:t>
      </w:r>
      <w:r w:rsidR="002531CC">
        <w:rPr>
          <w:rFonts w:ascii="Times New Roman" w:eastAsia="Times New Roman" w:hAnsi="Times New Roman" w:cs="Times New Roman"/>
          <w:bCs/>
          <w:color w:val="000000"/>
          <w:sz w:val="24"/>
          <w:szCs w:val="24"/>
          <w:lang w:val="en-US" w:eastAsia="ru-RU"/>
        </w:rPr>
        <w:t xml:space="preserve">: </w:t>
      </w:r>
      <w:r w:rsidR="002531CC" w:rsidRPr="009D7383">
        <w:rPr>
          <w:rFonts w:ascii="Times New Roman" w:eastAsia="Times New Roman" w:hAnsi="Times New Roman" w:cs="Times New Roman"/>
          <w:bCs/>
          <w:color w:val="000000"/>
          <w:sz w:val="24"/>
          <w:szCs w:val="24"/>
          <w:lang w:val="uk-UA" w:eastAsia="ru-RU"/>
        </w:rPr>
        <w:t>+380682705611</w:t>
      </w:r>
      <w:bookmarkStart w:id="0" w:name="_Hlk128120442"/>
      <w:bookmarkStart w:id="1" w:name="_Hlk128123646"/>
      <w:proofErr w:type="gramStart"/>
      <w:r w:rsidR="002531CC">
        <w:rPr>
          <w:rFonts w:ascii="Times New Roman" w:eastAsia="Times New Roman" w:hAnsi="Times New Roman" w:cs="Times New Roman"/>
          <w:bCs/>
          <w:color w:val="000000"/>
          <w:sz w:val="24"/>
          <w:szCs w:val="24"/>
          <w:lang w:val="en-US" w:eastAsia="ru-RU"/>
        </w:rPr>
        <w:t>;</w:t>
      </w:r>
      <w:proofErr w:type="gramEnd"/>
      <w:r w:rsidR="002531CC">
        <w:rPr>
          <w:rFonts w:ascii="Times New Roman" w:eastAsia="Times New Roman" w:hAnsi="Times New Roman" w:cs="Times New Roman"/>
          <w:bCs/>
          <w:color w:val="000000"/>
          <w:sz w:val="24"/>
          <w:szCs w:val="24"/>
          <w:lang w:val="en-US" w:eastAsia="ru-RU"/>
        </w:rPr>
        <w:t xml:space="preserve"> </w:t>
      </w:r>
      <w:hyperlink r:id="rId9" w:history="1">
        <w:r w:rsidR="002531CC" w:rsidRPr="003074A6">
          <w:rPr>
            <w:rStyle w:val="a3"/>
            <w:rFonts w:ascii="Times New Roman" w:eastAsia="Times New Roman" w:hAnsi="Times New Roman" w:cs="Times New Roman"/>
            <w:bCs/>
            <w:i/>
            <w:sz w:val="24"/>
            <w:szCs w:val="24"/>
            <w:lang w:val="uk-UA" w:eastAsia="ru-RU"/>
          </w:rPr>
          <w:t>elina.ju1508@gmail.com</w:t>
        </w:r>
        <w:bookmarkEnd w:id="0"/>
      </w:hyperlink>
      <w:bookmarkEnd w:id="1"/>
      <w:r w:rsidR="002531CC">
        <w:rPr>
          <w:rFonts w:ascii="Times New Roman" w:eastAsia="Times New Roman" w:hAnsi="Times New Roman" w:cs="Times New Roman"/>
          <w:bCs/>
          <w:i/>
          <w:color w:val="000000"/>
          <w:sz w:val="24"/>
          <w:szCs w:val="24"/>
          <w:lang w:val="uk-UA" w:eastAsia="ru-RU"/>
        </w:rPr>
        <w:t>.</w:t>
      </w:r>
    </w:p>
    <w:p w:rsidR="00E44F02" w:rsidRDefault="002531CC" w:rsidP="00E44F02">
      <w:pPr>
        <w:shd w:val="clear" w:color="auto" w:fill="FFFFFF"/>
        <w:spacing w:before="100" w:beforeAutospacing="1" w:after="202" w:line="240" w:lineRule="auto"/>
        <w:jc w:val="both"/>
        <w:rPr>
          <w:rFonts w:ascii="Times New Roman" w:eastAsia="Times New Roman" w:hAnsi="Times New Roman" w:cs="Times New Roman"/>
          <w:bCs/>
          <w:i/>
          <w:color w:val="000000"/>
          <w:sz w:val="24"/>
          <w:szCs w:val="24"/>
          <w:lang w:val="uk-UA" w:eastAsia="ru-RU"/>
        </w:rPr>
      </w:pPr>
      <w:r w:rsidRPr="00C41A99">
        <w:rPr>
          <w:rFonts w:ascii="Times New Roman" w:hAnsi="Times New Roman" w:cs="Times New Roman"/>
          <w:sz w:val="24"/>
          <w:szCs w:val="24"/>
          <w:lang w:val="en-US" w:eastAsia="ru-RU"/>
        </w:rPr>
        <w:t>Send applications for participation in the conference (refer to </w:t>
      </w:r>
      <w:proofErr w:type="gramStart"/>
      <w:r w:rsidRPr="00C41A99">
        <w:rPr>
          <w:rFonts w:ascii="Times New Roman" w:hAnsi="Times New Roman" w:cs="Times New Roman"/>
          <w:i/>
          <w:iCs/>
          <w:sz w:val="24"/>
          <w:szCs w:val="24"/>
          <w:lang w:val="en-US" w:eastAsia="ru-RU"/>
        </w:rPr>
        <w:t>The</w:t>
      </w:r>
      <w:proofErr w:type="gramEnd"/>
      <w:r w:rsidRPr="00C41A99">
        <w:rPr>
          <w:rFonts w:ascii="Times New Roman" w:hAnsi="Times New Roman" w:cs="Times New Roman"/>
          <w:i/>
          <w:iCs/>
          <w:sz w:val="24"/>
          <w:szCs w:val="24"/>
          <w:lang w:val="en-US" w:eastAsia="ru-RU"/>
        </w:rPr>
        <w:t xml:space="preserve"> application form</w:t>
      </w:r>
      <w:r w:rsidRPr="00C41A99">
        <w:rPr>
          <w:rFonts w:ascii="Times New Roman" w:hAnsi="Times New Roman" w:cs="Times New Roman"/>
          <w:sz w:val="24"/>
          <w:szCs w:val="24"/>
          <w:lang w:val="en-US" w:eastAsia="ru-RU"/>
        </w:rPr>
        <w:t xml:space="preserve"> below) to </w:t>
      </w:r>
      <w:r w:rsidR="00E44F02">
        <w:rPr>
          <w:rFonts w:ascii="Times New Roman" w:hAnsi="Times New Roman" w:cs="Times New Roman"/>
          <w:sz w:val="24"/>
          <w:szCs w:val="24"/>
          <w:lang w:val="en-US" w:eastAsia="ru-RU"/>
        </w:rPr>
        <w:t xml:space="preserve">the </w:t>
      </w:r>
      <w:r w:rsidRPr="00C41A99">
        <w:rPr>
          <w:rFonts w:ascii="Times New Roman" w:hAnsi="Times New Roman" w:cs="Times New Roman"/>
          <w:sz w:val="24"/>
          <w:szCs w:val="24"/>
          <w:lang w:val="en-US" w:eastAsia="ru-RU"/>
        </w:rPr>
        <w:t>e</w:t>
      </w:r>
      <w:r>
        <w:rPr>
          <w:rFonts w:ascii="Times New Roman" w:hAnsi="Times New Roman" w:cs="Times New Roman"/>
          <w:sz w:val="24"/>
          <w:szCs w:val="24"/>
          <w:lang w:val="en-US" w:eastAsia="ru-RU"/>
        </w:rPr>
        <w:t>-</w:t>
      </w:r>
      <w:r w:rsidR="00E44F02">
        <w:rPr>
          <w:rFonts w:ascii="Times New Roman" w:hAnsi="Times New Roman" w:cs="Times New Roman"/>
          <w:sz w:val="24"/>
          <w:szCs w:val="24"/>
          <w:lang w:val="en-US" w:eastAsia="ru-RU"/>
        </w:rPr>
        <w:t>mail</w:t>
      </w:r>
      <w:r w:rsidRPr="00C41A99">
        <w:rPr>
          <w:rFonts w:ascii="Times New Roman" w:hAnsi="Times New Roman" w:cs="Times New Roman"/>
          <w:sz w:val="24"/>
          <w:szCs w:val="24"/>
          <w:lang w:val="en-US" w:eastAsia="ru-RU"/>
        </w:rPr>
        <w:t xml:space="preserve"> of </w:t>
      </w:r>
      <w:r w:rsidR="00E44F02">
        <w:rPr>
          <w:rFonts w:ascii="Times New Roman" w:hAnsi="Times New Roman" w:cs="Times New Roman"/>
          <w:sz w:val="24"/>
          <w:szCs w:val="24"/>
          <w:lang w:val="en-US" w:eastAsia="ru-RU"/>
        </w:rPr>
        <w:t>the organizing committee:</w:t>
      </w:r>
      <w:r w:rsidR="00E44F02" w:rsidRPr="00E44F02">
        <w:rPr>
          <w:rFonts w:ascii="Times New Roman" w:eastAsia="Times New Roman" w:hAnsi="Times New Roman" w:cs="Times New Roman"/>
          <w:bCs/>
          <w:i/>
          <w:color w:val="000000"/>
          <w:sz w:val="24"/>
          <w:szCs w:val="24"/>
          <w:lang w:val="uk-UA" w:eastAsia="ru-RU"/>
        </w:rPr>
        <w:t xml:space="preserve"> </w:t>
      </w:r>
      <w:hyperlink r:id="rId10" w:history="1">
        <w:r w:rsidR="00E44F02" w:rsidRPr="003074A6">
          <w:rPr>
            <w:rStyle w:val="a3"/>
            <w:rFonts w:ascii="Times New Roman" w:eastAsia="Times New Roman" w:hAnsi="Times New Roman" w:cs="Times New Roman"/>
            <w:bCs/>
            <w:i/>
            <w:sz w:val="24"/>
            <w:szCs w:val="24"/>
            <w:lang w:val="uk-UA" w:eastAsia="ru-RU"/>
          </w:rPr>
          <w:t>elina.ju1508@gmail.com</w:t>
        </w:r>
      </w:hyperlink>
      <w:r w:rsidR="00E44F02">
        <w:rPr>
          <w:rFonts w:ascii="Times New Roman" w:eastAsia="Times New Roman" w:hAnsi="Times New Roman" w:cs="Times New Roman"/>
          <w:bCs/>
          <w:i/>
          <w:color w:val="000000"/>
          <w:sz w:val="24"/>
          <w:szCs w:val="24"/>
          <w:lang w:val="uk-UA" w:eastAsia="ru-RU"/>
        </w:rPr>
        <w:t xml:space="preserve"> .</w:t>
      </w:r>
    </w:p>
    <w:p w:rsidR="00E14BF4" w:rsidRDefault="00E14BF4" w:rsidP="00E44F02">
      <w:pPr>
        <w:shd w:val="clear" w:color="auto" w:fill="FFFFFF"/>
        <w:spacing w:before="100" w:beforeAutospacing="1" w:after="202" w:line="240" w:lineRule="auto"/>
        <w:jc w:val="both"/>
        <w:rPr>
          <w:rFonts w:ascii="Times New Roman" w:eastAsia="Times New Roman" w:hAnsi="Times New Roman" w:cs="Times New Roman"/>
          <w:bCs/>
          <w:i/>
          <w:color w:val="000000"/>
          <w:sz w:val="24"/>
          <w:szCs w:val="24"/>
          <w:lang w:val="uk-UA" w:eastAsia="ru-RU"/>
        </w:rPr>
      </w:pPr>
    </w:p>
    <w:p w:rsidR="00C41A99" w:rsidRDefault="00E14BF4" w:rsidP="00E14BF4">
      <w:pPr>
        <w:pStyle w:val="a4"/>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Submission of Papers</w:t>
      </w:r>
    </w:p>
    <w:p w:rsidR="00E14BF4" w:rsidRPr="00EB5EBB" w:rsidRDefault="00E14BF4" w:rsidP="00E14BF4">
      <w:pPr>
        <w:pStyle w:val="a4"/>
        <w:jc w:val="center"/>
        <w:rPr>
          <w:rFonts w:ascii="Times New Roman" w:hAnsi="Times New Roman" w:cs="Times New Roman"/>
          <w:sz w:val="24"/>
          <w:szCs w:val="24"/>
          <w:lang w:val="en-US"/>
        </w:rPr>
      </w:pPr>
    </w:p>
    <w:p w:rsidR="00015407" w:rsidRDefault="00C938A0" w:rsidP="00C41A99">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Pr>
          <w:rFonts w:ascii="Times New Roman" w:hAnsi="Times New Roman" w:cs="Times New Roman"/>
          <w:b/>
          <w:color w:val="000000"/>
          <w:sz w:val="24"/>
          <w:szCs w:val="24"/>
          <w:shd w:val="clear" w:color="auto" w:fill="FFFFFF"/>
          <w:lang w:val="en-US"/>
        </w:rPr>
        <w:t xml:space="preserve">Publishing of </w:t>
      </w:r>
      <w:r w:rsidR="00C41A99" w:rsidRPr="00C41A99">
        <w:rPr>
          <w:rFonts w:ascii="Times New Roman" w:hAnsi="Times New Roman" w:cs="Times New Roman"/>
          <w:b/>
          <w:color w:val="000000"/>
          <w:sz w:val="24"/>
          <w:szCs w:val="24"/>
          <w:shd w:val="clear" w:color="auto" w:fill="FFFFFF"/>
          <w:lang w:val="en-US"/>
        </w:rPr>
        <w:t xml:space="preserve">materials. </w:t>
      </w:r>
      <w:r w:rsidR="00015407">
        <w:rPr>
          <w:rFonts w:ascii="Times New Roman" w:eastAsia="Times New Roman" w:hAnsi="Times New Roman" w:cs="Times New Roman"/>
          <w:color w:val="000000"/>
          <w:sz w:val="24"/>
          <w:szCs w:val="24"/>
          <w:lang w:val="en-US" w:eastAsia="ru-RU"/>
        </w:rPr>
        <w:t>Conference abstracts will</w:t>
      </w:r>
      <w:r w:rsidR="00C41A99" w:rsidRPr="00C41A99">
        <w:rPr>
          <w:rFonts w:ascii="Times New Roman" w:eastAsia="Times New Roman" w:hAnsi="Times New Roman" w:cs="Times New Roman"/>
          <w:color w:val="000000"/>
          <w:sz w:val="24"/>
          <w:szCs w:val="24"/>
          <w:lang w:val="en-US" w:eastAsia="ru-RU"/>
        </w:rPr>
        <w:t xml:space="preserve"> be published </w:t>
      </w:r>
      <w:proofErr w:type="gramStart"/>
      <w:r w:rsidR="000C4BC0">
        <w:rPr>
          <w:rFonts w:ascii="Times New Roman" w:eastAsia="Times New Roman" w:hAnsi="Times New Roman" w:cs="Times New Roman"/>
          <w:color w:val="000000"/>
          <w:sz w:val="24"/>
          <w:szCs w:val="24"/>
          <w:lang w:val="en-US" w:eastAsia="ru-RU"/>
        </w:rPr>
        <w:t xml:space="preserve">for </w:t>
      </w:r>
      <w:bookmarkStart w:id="2" w:name="_GoBack"/>
      <w:bookmarkEnd w:id="2"/>
      <w:r w:rsidR="00621BF2" w:rsidRPr="00621BF2">
        <w:rPr>
          <w:rFonts w:ascii="Times New Roman" w:eastAsia="Times New Roman" w:hAnsi="Times New Roman" w:cs="Times New Roman"/>
          <w:color w:val="000000"/>
          <w:sz w:val="24"/>
          <w:szCs w:val="24"/>
          <w:lang w:val="en-US" w:eastAsia="ru-RU"/>
        </w:rPr>
        <w:t>free</w:t>
      </w:r>
      <w:proofErr w:type="gramEnd"/>
      <w:r w:rsidR="00621BF2">
        <w:rPr>
          <w:rFonts w:ascii="Times New Roman" w:eastAsia="Times New Roman" w:hAnsi="Times New Roman" w:cs="Times New Roman"/>
          <w:color w:val="000000"/>
          <w:sz w:val="24"/>
          <w:szCs w:val="24"/>
          <w:lang w:val="en-US" w:eastAsia="ru-RU"/>
        </w:rPr>
        <w:t xml:space="preserve"> </w:t>
      </w:r>
      <w:r w:rsidR="00C41A99" w:rsidRPr="00C41A99">
        <w:rPr>
          <w:rFonts w:ascii="Times New Roman" w:eastAsia="Times New Roman" w:hAnsi="Times New Roman" w:cs="Times New Roman"/>
          <w:color w:val="000000"/>
          <w:sz w:val="24"/>
          <w:szCs w:val="24"/>
          <w:lang w:val="en-US" w:eastAsia="ru-RU"/>
        </w:rPr>
        <w:t xml:space="preserve">in </w:t>
      </w:r>
      <w:r w:rsidR="00015407">
        <w:rPr>
          <w:rFonts w:ascii="Times New Roman" w:eastAsia="Times New Roman" w:hAnsi="Times New Roman" w:cs="Times New Roman"/>
          <w:color w:val="000000"/>
          <w:sz w:val="24"/>
          <w:szCs w:val="24"/>
          <w:lang w:val="en-US" w:eastAsia="ru-RU"/>
        </w:rPr>
        <w:t>the specialized collection with ISBN</w:t>
      </w:r>
      <w:r w:rsidR="00FE126A">
        <w:rPr>
          <w:rFonts w:ascii="Times New Roman" w:eastAsia="Times New Roman" w:hAnsi="Times New Roman" w:cs="Times New Roman"/>
          <w:color w:val="000000"/>
          <w:sz w:val="24"/>
          <w:szCs w:val="24"/>
          <w:lang w:val="en-US" w:eastAsia="ru-RU"/>
        </w:rPr>
        <w:t xml:space="preserve"> number</w:t>
      </w:r>
      <w:r w:rsidR="00015407">
        <w:rPr>
          <w:rFonts w:ascii="Times New Roman" w:eastAsia="Times New Roman" w:hAnsi="Times New Roman" w:cs="Times New Roman"/>
          <w:color w:val="000000"/>
          <w:sz w:val="24"/>
          <w:szCs w:val="24"/>
          <w:lang w:val="en-US" w:eastAsia="ru-RU"/>
        </w:rPr>
        <w:t>.</w:t>
      </w:r>
      <w:r w:rsidR="00C41A99" w:rsidRPr="00C41A99">
        <w:rPr>
          <w:rFonts w:ascii="Times New Roman" w:eastAsia="Times New Roman" w:hAnsi="Times New Roman" w:cs="Times New Roman"/>
          <w:color w:val="000000"/>
          <w:sz w:val="24"/>
          <w:szCs w:val="24"/>
          <w:lang w:val="en-US" w:eastAsia="ru-RU"/>
        </w:rPr>
        <w:t> </w:t>
      </w:r>
      <w:r w:rsidR="00015407">
        <w:rPr>
          <w:rFonts w:ascii="Times New Roman" w:eastAsia="Times New Roman" w:hAnsi="Times New Roman" w:cs="Times New Roman"/>
          <w:color w:val="000000"/>
          <w:sz w:val="24"/>
          <w:szCs w:val="24"/>
          <w:lang w:val="en-US" w:eastAsia="ru-RU"/>
        </w:rPr>
        <w:t xml:space="preserve">We also plan the publication of the articles in the specialized journals (category B). </w:t>
      </w:r>
    </w:p>
    <w:p w:rsidR="00015407" w:rsidRDefault="00015407" w:rsidP="00C41A99">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p>
    <w:p w:rsidR="00C41A99" w:rsidRPr="00C41A99" w:rsidRDefault="00C248D1" w:rsidP="00C41A99">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495435">
        <w:rPr>
          <w:rFonts w:ascii="Times New Roman" w:hAnsi="Times New Roman" w:cs="Times New Roman"/>
          <w:b/>
          <w:i/>
          <w:color w:val="000000"/>
          <w:sz w:val="24"/>
          <w:szCs w:val="24"/>
          <w:shd w:val="clear" w:color="auto" w:fill="FFFFFF"/>
          <w:lang w:val="en-US"/>
        </w:rPr>
        <w:t>List of periodicals, requirements for articles and conference abstracts formatting, r</w:t>
      </w:r>
      <w:r w:rsidR="00C41A99" w:rsidRPr="00495435">
        <w:rPr>
          <w:rFonts w:ascii="Times New Roman" w:hAnsi="Times New Roman" w:cs="Times New Roman"/>
          <w:b/>
          <w:i/>
          <w:color w:val="000000"/>
          <w:sz w:val="24"/>
          <w:szCs w:val="24"/>
          <w:shd w:val="clear" w:color="auto" w:fill="FFFFFF"/>
          <w:lang w:val="en-US"/>
        </w:rPr>
        <w:t>equirements to registration of materials</w:t>
      </w:r>
      <w:r w:rsidR="00D50D4E" w:rsidRPr="00495435">
        <w:rPr>
          <w:rFonts w:ascii="Times New Roman" w:hAnsi="Times New Roman" w:cs="Times New Roman"/>
          <w:b/>
          <w:i/>
          <w:color w:val="000000"/>
          <w:sz w:val="24"/>
          <w:szCs w:val="24"/>
          <w:shd w:val="clear" w:color="auto" w:fill="FFFFFF"/>
          <w:lang w:val="en-US"/>
        </w:rPr>
        <w:t xml:space="preserve">, </w:t>
      </w:r>
      <w:r w:rsidR="00D50D4E" w:rsidRPr="00495435">
        <w:rPr>
          <w:rFonts w:ascii="Times New Roman" w:eastAsia="Times New Roman" w:hAnsi="Times New Roman" w:cs="Times New Roman"/>
          <w:b/>
          <w:bCs/>
          <w:i/>
          <w:color w:val="000000"/>
          <w:sz w:val="24"/>
          <w:szCs w:val="24"/>
          <w:lang w:val="en-US" w:eastAsia="ru-RU"/>
        </w:rPr>
        <w:t>submission fee,</w:t>
      </w:r>
      <w:r w:rsidR="00D50D4E" w:rsidRPr="00495435">
        <w:rPr>
          <w:rFonts w:ascii="Times New Roman" w:hAnsi="Times New Roman" w:cs="Times New Roman"/>
          <w:i/>
          <w:color w:val="000000"/>
          <w:sz w:val="24"/>
          <w:szCs w:val="24"/>
          <w:shd w:val="clear" w:color="auto" w:fill="FFFFFF"/>
          <w:lang w:val="en-US"/>
        </w:rPr>
        <w:t xml:space="preserve"> </w:t>
      </w:r>
      <w:r w:rsidR="005F4434" w:rsidRPr="00495435">
        <w:rPr>
          <w:rFonts w:ascii="Times New Roman" w:eastAsia="Times New Roman" w:hAnsi="Times New Roman" w:cs="Times New Roman"/>
          <w:b/>
          <w:bCs/>
          <w:i/>
          <w:color w:val="000000"/>
          <w:sz w:val="24"/>
          <w:szCs w:val="24"/>
          <w:lang w:val="en-US" w:eastAsia="ru-RU"/>
        </w:rPr>
        <w:t>and registration</w:t>
      </w:r>
      <w:r w:rsidR="00D50D4E" w:rsidRPr="00495435">
        <w:rPr>
          <w:rFonts w:ascii="Times New Roman" w:eastAsia="Times New Roman" w:hAnsi="Times New Roman" w:cs="Times New Roman"/>
          <w:b/>
          <w:bCs/>
          <w:i/>
          <w:color w:val="000000"/>
          <w:sz w:val="24"/>
          <w:szCs w:val="24"/>
          <w:lang w:val="en-US" w:eastAsia="ru-RU"/>
        </w:rPr>
        <w:t xml:space="preserve"> fee</w:t>
      </w:r>
      <w:r w:rsidR="00D50D4E" w:rsidRPr="00C41A99">
        <w:rPr>
          <w:rFonts w:ascii="Times New Roman" w:eastAsia="Times New Roman" w:hAnsi="Times New Roman" w:cs="Times New Roman"/>
          <w:color w:val="000000"/>
          <w:sz w:val="24"/>
          <w:szCs w:val="24"/>
          <w:lang w:val="en-US" w:eastAsia="ru-RU"/>
        </w:rPr>
        <w:t> </w:t>
      </w:r>
      <w:proofErr w:type="gramStart"/>
      <w:r w:rsidR="00C41A99" w:rsidRPr="00C41A99">
        <w:rPr>
          <w:rFonts w:ascii="Times New Roman" w:hAnsi="Times New Roman" w:cs="Times New Roman"/>
          <w:color w:val="000000"/>
          <w:sz w:val="24"/>
          <w:szCs w:val="24"/>
          <w:shd w:val="clear" w:color="auto" w:fill="FFFFFF"/>
          <w:lang w:val="en-US"/>
        </w:rPr>
        <w:t>will be sent</w:t>
      </w:r>
      <w:proofErr w:type="gramEnd"/>
      <w:r w:rsidR="00C41A99" w:rsidRPr="00C41A99">
        <w:rPr>
          <w:rFonts w:ascii="Times New Roman" w:hAnsi="Times New Roman" w:cs="Times New Roman"/>
          <w:color w:val="000000"/>
          <w:sz w:val="24"/>
          <w:szCs w:val="24"/>
          <w:shd w:val="clear" w:color="auto" w:fill="FFFFFF"/>
          <w:lang w:val="en-US"/>
        </w:rPr>
        <w:t xml:space="preserve"> in a separate file.</w:t>
      </w:r>
    </w:p>
    <w:p w:rsidR="005F4434" w:rsidRDefault="00C41A99" w:rsidP="005F4434">
      <w:pPr>
        <w:shd w:val="clear" w:color="auto" w:fill="FFFFFF"/>
        <w:spacing w:before="100" w:beforeAutospacing="1" w:after="202" w:line="240" w:lineRule="auto"/>
        <w:jc w:val="center"/>
        <w:rPr>
          <w:rFonts w:ascii="Times New Roman" w:eastAsia="Times New Roman" w:hAnsi="Times New Roman" w:cs="Times New Roman"/>
          <w:b/>
          <w:i/>
          <w:color w:val="000000"/>
          <w:sz w:val="24"/>
          <w:szCs w:val="24"/>
          <w:lang w:val="en-US" w:eastAsia="ru-RU"/>
        </w:rPr>
      </w:pPr>
      <w:r w:rsidRPr="00E14BF4">
        <w:rPr>
          <w:rFonts w:ascii="Times New Roman" w:eastAsia="Times New Roman" w:hAnsi="Times New Roman" w:cs="Times New Roman"/>
          <w:b/>
          <w:i/>
          <w:color w:val="000000"/>
          <w:sz w:val="24"/>
          <w:szCs w:val="24"/>
          <w:lang w:val="en-US" w:eastAsia="ru-RU"/>
        </w:rPr>
        <w:t>We wish a successful cooperation!</w:t>
      </w:r>
    </w:p>
    <w:p w:rsidR="005F4434" w:rsidRPr="005F4434" w:rsidRDefault="005F4434" w:rsidP="00C41A99">
      <w:pPr>
        <w:shd w:val="clear" w:color="auto" w:fill="FFFFFF"/>
        <w:spacing w:before="100" w:beforeAutospacing="1" w:after="202" w:line="240" w:lineRule="auto"/>
        <w:jc w:val="center"/>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b/>
          <w:i/>
          <w:color w:val="000000"/>
          <w:sz w:val="24"/>
          <w:szCs w:val="24"/>
          <w:lang w:val="uk-UA" w:eastAsia="ru-RU"/>
        </w:rPr>
        <w:t>__________________</w:t>
      </w:r>
    </w:p>
    <w:p w:rsidR="00C41A99" w:rsidRPr="005F4434" w:rsidRDefault="00C41A99" w:rsidP="005F4434">
      <w:pPr>
        <w:pStyle w:val="a4"/>
        <w:jc w:val="center"/>
        <w:rPr>
          <w:rFonts w:ascii="Times New Roman" w:hAnsi="Times New Roman" w:cs="Times New Roman"/>
          <w:b/>
          <w:sz w:val="24"/>
          <w:szCs w:val="24"/>
          <w:lang w:val="en-US" w:eastAsia="ru-RU"/>
        </w:rPr>
      </w:pPr>
      <w:r w:rsidRPr="005F4434">
        <w:rPr>
          <w:rFonts w:ascii="Times New Roman" w:hAnsi="Times New Roman" w:cs="Times New Roman"/>
          <w:b/>
          <w:sz w:val="24"/>
          <w:szCs w:val="24"/>
          <w:lang w:val="en-US" w:eastAsia="ru-RU"/>
        </w:rPr>
        <w:t>APPLICATION</w:t>
      </w:r>
    </w:p>
    <w:p w:rsidR="00C41A99" w:rsidRPr="005F4434" w:rsidRDefault="00C41A99" w:rsidP="005F4434">
      <w:pPr>
        <w:pStyle w:val="a4"/>
        <w:jc w:val="center"/>
        <w:rPr>
          <w:rFonts w:ascii="Times New Roman" w:hAnsi="Times New Roman" w:cs="Times New Roman"/>
          <w:b/>
          <w:sz w:val="24"/>
          <w:szCs w:val="24"/>
          <w:lang w:val="uk-UA" w:eastAsia="ru-RU"/>
        </w:rPr>
      </w:pPr>
      <w:proofErr w:type="gramStart"/>
      <w:r w:rsidRPr="005F4434">
        <w:rPr>
          <w:rFonts w:ascii="Times New Roman" w:hAnsi="Times New Roman" w:cs="Times New Roman"/>
          <w:b/>
          <w:sz w:val="24"/>
          <w:szCs w:val="24"/>
          <w:lang w:val="en-US" w:eastAsia="ru-RU"/>
        </w:rPr>
        <w:t>for</w:t>
      </w:r>
      <w:proofErr w:type="gramEnd"/>
      <w:r w:rsidR="00641FE0" w:rsidRPr="005F4434">
        <w:rPr>
          <w:rFonts w:ascii="Times New Roman" w:hAnsi="Times New Roman" w:cs="Times New Roman"/>
          <w:b/>
          <w:sz w:val="24"/>
          <w:szCs w:val="24"/>
          <w:lang w:val="en-US" w:eastAsia="ru-RU"/>
        </w:rPr>
        <w:t xml:space="preserve"> participation in the Fourth</w:t>
      </w:r>
      <w:r w:rsidRPr="005F4434">
        <w:rPr>
          <w:rFonts w:ascii="Times New Roman" w:hAnsi="Times New Roman" w:cs="Times New Roman"/>
          <w:b/>
          <w:sz w:val="24"/>
          <w:szCs w:val="24"/>
          <w:lang w:val="en-US" w:eastAsia="ru-RU"/>
        </w:rPr>
        <w:t xml:space="preserve"> International </w:t>
      </w:r>
      <w:r w:rsidR="00A97C14" w:rsidRPr="005F4434">
        <w:rPr>
          <w:rFonts w:ascii="Times New Roman" w:hAnsi="Times New Roman" w:cs="Times New Roman"/>
          <w:b/>
          <w:sz w:val="24"/>
          <w:szCs w:val="24"/>
          <w:lang w:val="en-US" w:eastAsia="ru-RU"/>
        </w:rPr>
        <w:t xml:space="preserve">Online </w:t>
      </w:r>
      <w:r w:rsidR="00E14BF4" w:rsidRPr="005F4434">
        <w:rPr>
          <w:rFonts w:ascii="Times New Roman" w:hAnsi="Times New Roman" w:cs="Times New Roman"/>
          <w:b/>
          <w:sz w:val="24"/>
          <w:szCs w:val="24"/>
          <w:lang w:val="en-US" w:eastAsia="ru-RU"/>
        </w:rPr>
        <w:t xml:space="preserve">Conference </w:t>
      </w:r>
      <w:r w:rsidR="00E14BF4" w:rsidRPr="005F4434">
        <w:rPr>
          <w:rFonts w:ascii="Times New Roman" w:hAnsi="Times New Roman" w:cs="Times New Roman"/>
          <w:b/>
          <w:sz w:val="24"/>
          <w:szCs w:val="24"/>
          <w:lang w:val="uk-UA" w:eastAsia="ru-RU"/>
        </w:rPr>
        <w:t>«</w:t>
      </w:r>
      <w:r w:rsidRPr="005F4434">
        <w:rPr>
          <w:rFonts w:ascii="Times New Roman" w:hAnsi="Times New Roman" w:cs="Times New Roman"/>
          <w:b/>
          <w:sz w:val="24"/>
          <w:szCs w:val="24"/>
          <w:lang w:val="en-US" w:eastAsia="ru-RU"/>
        </w:rPr>
        <w:t>Slavic Studies</w:t>
      </w:r>
      <w:r w:rsidR="00641FE0" w:rsidRPr="005F4434">
        <w:rPr>
          <w:rFonts w:ascii="Times New Roman" w:hAnsi="Times New Roman" w:cs="Times New Roman"/>
          <w:b/>
          <w:sz w:val="24"/>
          <w:szCs w:val="24"/>
          <w:lang w:val="en-US" w:eastAsia="ru-RU"/>
        </w:rPr>
        <w:t>: European Context</w:t>
      </w:r>
      <w:r w:rsidR="00E14BF4" w:rsidRPr="005F4434">
        <w:rPr>
          <w:rFonts w:ascii="Times New Roman" w:hAnsi="Times New Roman" w:cs="Times New Roman"/>
          <w:b/>
          <w:sz w:val="24"/>
          <w:szCs w:val="24"/>
          <w:lang w:val="uk-UA" w:eastAsia="ru-RU"/>
        </w:rPr>
        <w:t>»</w:t>
      </w:r>
    </w:p>
    <w:p w:rsidR="00C41A99" w:rsidRPr="005F4434" w:rsidRDefault="001B7B4A" w:rsidP="005F4434">
      <w:pPr>
        <w:pStyle w:val="a4"/>
        <w:jc w:val="center"/>
        <w:rPr>
          <w:rFonts w:ascii="Times New Roman" w:hAnsi="Times New Roman" w:cs="Times New Roman"/>
          <w:b/>
          <w:sz w:val="24"/>
          <w:szCs w:val="24"/>
          <w:lang w:eastAsia="ru-RU"/>
        </w:rPr>
      </w:pPr>
      <w:r w:rsidRPr="005F4434">
        <w:rPr>
          <w:rFonts w:ascii="Times New Roman" w:hAnsi="Times New Roman" w:cs="Times New Roman"/>
          <w:b/>
          <w:sz w:val="24"/>
          <w:szCs w:val="24"/>
          <w:lang w:val="en-US" w:eastAsia="ru-RU"/>
        </w:rPr>
        <w:t>(</w:t>
      </w:r>
      <w:proofErr w:type="spellStart"/>
      <w:r w:rsidRPr="005F4434">
        <w:rPr>
          <w:rFonts w:ascii="Times New Roman" w:hAnsi="Times New Roman" w:cs="Times New Roman"/>
          <w:b/>
          <w:sz w:val="24"/>
          <w:szCs w:val="24"/>
          <w:lang w:val="en-US" w:eastAsia="ru-RU"/>
        </w:rPr>
        <w:t>Mykolayiv</w:t>
      </w:r>
      <w:proofErr w:type="spellEnd"/>
      <w:r w:rsidRPr="005F4434">
        <w:rPr>
          <w:rFonts w:ascii="Times New Roman" w:hAnsi="Times New Roman" w:cs="Times New Roman"/>
          <w:b/>
          <w:sz w:val="24"/>
          <w:szCs w:val="24"/>
          <w:lang w:val="en-US" w:eastAsia="ru-RU"/>
        </w:rPr>
        <w:t>, May 29-30</w:t>
      </w:r>
      <w:r w:rsidR="00641FE0" w:rsidRPr="005F4434">
        <w:rPr>
          <w:rFonts w:ascii="Times New Roman" w:hAnsi="Times New Roman" w:cs="Times New Roman"/>
          <w:b/>
          <w:sz w:val="24"/>
          <w:szCs w:val="24"/>
          <w:lang w:val="en-US" w:eastAsia="ru-RU"/>
        </w:rPr>
        <w:t>, 2023</w:t>
      </w:r>
      <w:r w:rsidR="00C41A99" w:rsidRPr="005F4434">
        <w:rPr>
          <w:rFonts w:ascii="Times New Roman" w:hAnsi="Times New Roman" w:cs="Times New Roman"/>
          <w:b/>
          <w:sz w:val="24"/>
          <w:szCs w:val="24"/>
          <w:lang w:val="en-US" w:eastAsia="ru-RU"/>
        </w:rPr>
        <w:t>)</w:t>
      </w:r>
    </w:p>
    <w:tbl>
      <w:tblPr>
        <w:tblW w:w="10245" w:type="dxa"/>
        <w:tblCellSpacing w:w="0" w:type="dxa"/>
        <w:tblCellMar>
          <w:top w:w="15" w:type="dxa"/>
          <w:left w:w="15" w:type="dxa"/>
          <w:bottom w:w="15" w:type="dxa"/>
          <w:right w:w="15" w:type="dxa"/>
        </w:tblCellMar>
        <w:tblLook w:val="04A0" w:firstRow="1" w:lastRow="0" w:firstColumn="1" w:lastColumn="0" w:noHBand="0" w:noVBand="1"/>
      </w:tblPr>
      <w:tblGrid>
        <w:gridCol w:w="4211"/>
        <w:gridCol w:w="6034"/>
      </w:tblGrid>
      <w:tr w:rsidR="00C41A99" w:rsidRPr="005F4434" w:rsidTr="006B5647">
        <w:trPr>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r w:rsidRPr="00E14BF4">
              <w:rPr>
                <w:rFonts w:ascii="Times New Roman" w:eastAsia="Times New Roman" w:hAnsi="Times New Roman" w:cs="Times New Roman"/>
                <w:sz w:val="24"/>
                <w:szCs w:val="24"/>
                <w:lang w:val="en-US" w:eastAsia="ru-RU"/>
              </w:rPr>
              <w:t>Last name, first name, patronymic (in full)</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C41A99" w:rsidRPr="005F4434" w:rsidTr="006B5647">
        <w:trPr>
          <w:trHeight w:val="15"/>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E14BF4">
            <w:pPr>
              <w:pStyle w:val="a4"/>
              <w:rPr>
                <w:rFonts w:ascii="Times New Roman" w:hAnsi="Times New Roman" w:cs="Times New Roman"/>
                <w:sz w:val="24"/>
                <w:szCs w:val="24"/>
                <w:lang w:val="en-US" w:eastAsia="ru-RU"/>
              </w:rPr>
            </w:pPr>
            <w:r w:rsidRPr="00E14BF4">
              <w:rPr>
                <w:rFonts w:ascii="Times New Roman" w:hAnsi="Times New Roman" w:cs="Times New Roman"/>
                <w:sz w:val="24"/>
                <w:szCs w:val="24"/>
                <w:lang w:val="en-US" w:eastAsia="ru-RU"/>
              </w:rPr>
              <w:t>Scientific degree, academic rank,</w:t>
            </w:r>
          </w:p>
          <w:p w:rsidR="00C41A99" w:rsidRPr="00E14BF4" w:rsidRDefault="00C41A99" w:rsidP="00E14BF4">
            <w:pPr>
              <w:pStyle w:val="a4"/>
              <w:rPr>
                <w:rFonts w:ascii="Times New Roman" w:hAnsi="Times New Roman" w:cs="Times New Roman"/>
                <w:sz w:val="24"/>
                <w:szCs w:val="24"/>
                <w:lang w:val="en-US" w:eastAsia="ru-RU"/>
              </w:rPr>
            </w:pPr>
            <w:r w:rsidRPr="00E14BF4">
              <w:rPr>
                <w:rFonts w:ascii="Times New Roman" w:hAnsi="Times New Roman" w:cs="Times New Roman"/>
                <w:sz w:val="24"/>
                <w:szCs w:val="24"/>
                <w:lang w:val="en-US" w:eastAsia="ru-RU"/>
              </w:rPr>
              <w:t>Position</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C41A99" w:rsidRPr="00C41A99" w:rsidTr="006B5647">
        <w:trPr>
          <w:trHeight w:val="15"/>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15" w:lineRule="atLeast"/>
              <w:rPr>
                <w:rFonts w:ascii="Times New Roman" w:eastAsia="Times New Roman" w:hAnsi="Times New Roman" w:cs="Times New Roman"/>
                <w:sz w:val="24"/>
                <w:szCs w:val="24"/>
                <w:lang w:eastAsia="ru-RU"/>
              </w:rPr>
            </w:pPr>
            <w:proofErr w:type="spellStart"/>
            <w:r w:rsidRPr="00E14BF4">
              <w:rPr>
                <w:rFonts w:ascii="Times New Roman" w:eastAsia="Times New Roman" w:hAnsi="Times New Roman" w:cs="Times New Roman"/>
                <w:sz w:val="24"/>
                <w:szCs w:val="24"/>
                <w:lang w:eastAsia="ru-RU"/>
              </w:rPr>
              <w:t>Institution</w:t>
            </w:r>
            <w:proofErr w:type="spellEnd"/>
            <w:r w:rsidRPr="00E14BF4">
              <w:rPr>
                <w:rFonts w:ascii="Times New Roman" w:eastAsia="Times New Roman" w:hAnsi="Times New Roman" w:cs="Times New Roman"/>
                <w:sz w:val="24"/>
                <w:szCs w:val="24"/>
                <w:lang w:eastAsia="ru-RU"/>
              </w:rPr>
              <w:t xml:space="preserve"> (</w:t>
            </w:r>
            <w:proofErr w:type="spellStart"/>
            <w:r w:rsidRPr="00E14BF4">
              <w:rPr>
                <w:rFonts w:ascii="Times New Roman" w:eastAsia="Times New Roman" w:hAnsi="Times New Roman" w:cs="Times New Roman"/>
                <w:sz w:val="24"/>
                <w:szCs w:val="24"/>
                <w:lang w:eastAsia="ru-RU"/>
              </w:rPr>
              <w:t>fullname</w:t>
            </w:r>
            <w:proofErr w:type="spellEnd"/>
            <w:r w:rsidRPr="00E14BF4">
              <w:rPr>
                <w:rFonts w:ascii="Times New Roman" w:eastAsia="Times New Roman" w:hAnsi="Times New Roman" w:cs="Times New Roman"/>
                <w:sz w:val="24"/>
                <w:szCs w:val="24"/>
                <w:lang w:eastAsia="ru-RU"/>
              </w:rPr>
              <w:t>)</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eastAsia="ru-RU"/>
              </w:rPr>
            </w:pPr>
          </w:p>
        </w:tc>
      </w:tr>
      <w:tr w:rsidR="00C41A99" w:rsidRPr="00C41A99" w:rsidTr="006B5647">
        <w:trPr>
          <w:trHeight w:val="15"/>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E14BF4">
            <w:pPr>
              <w:pStyle w:val="a4"/>
              <w:rPr>
                <w:rFonts w:ascii="Times New Roman" w:hAnsi="Times New Roman" w:cs="Times New Roman"/>
                <w:sz w:val="24"/>
                <w:szCs w:val="24"/>
                <w:lang w:eastAsia="ru-RU"/>
              </w:rPr>
            </w:pPr>
            <w:r w:rsidRPr="00E14BF4">
              <w:rPr>
                <w:rFonts w:ascii="Times New Roman" w:hAnsi="Times New Roman" w:cs="Times New Roman"/>
                <w:sz w:val="24"/>
                <w:szCs w:val="24"/>
                <w:lang w:val="en-US" w:eastAsia="ru-RU"/>
              </w:rPr>
              <w:t>Topic of report</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eastAsia="ru-RU"/>
              </w:rPr>
            </w:pPr>
          </w:p>
        </w:tc>
      </w:tr>
      <w:tr w:rsidR="00C41A99" w:rsidRPr="00C41A99" w:rsidTr="006B5647">
        <w:trPr>
          <w:trHeight w:val="15"/>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15" w:lineRule="atLeast"/>
              <w:rPr>
                <w:rFonts w:ascii="Times New Roman" w:eastAsia="Times New Roman" w:hAnsi="Times New Roman" w:cs="Times New Roman"/>
                <w:sz w:val="24"/>
                <w:szCs w:val="24"/>
                <w:lang w:eastAsia="ru-RU"/>
              </w:rPr>
            </w:pPr>
            <w:r w:rsidRPr="00E14BF4">
              <w:rPr>
                <w:rFonts w:ascii="Times New Roman" w:eastAsia="Times New Roman" w:hAnsi="Times New Roman" w:cs="Times New Roman"/>
                <w:color w:val="000000"/>
                <w:sz w:val="24"/>
                <w:szCs w:val="24"/>
                <w:lang w:val="en-US" w:eastAsia="ru-RU"/>
              </w:rPr>
              <w:t>Mail address</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eastAsia="ru-RU"/>
              </w:rPr>
            </w:pPr>
          </w:p>
        </w:tc>
      </w:tr>
      <w:tr w:rsidR="00C41A99" w:rsidRPr="00C41A99" w:rsidTr="006B5647">
        <w:trPr>
          <w:trHeight w:val="15"/>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15" w:lineRule="atLeast"/>
              <w:rPr>
                <w:rFonts w:ascii="Times New Roman" w:eastAsia="Times New Roman" w:hAnsi="Times New Roman" w:cs="Times New Roman"/>
                <w:sz w:val="24"/>
                <w:szCs w:val="24"/>
                <w:lang w:eastAsia="ru-RU"/>
              </w:rPr>
            </w:pPr>
            <w:r w:rsidRPr="00E14BF4">
              <w:rPr>
                <w:rFonts w:ascii="Times New Roman" w:eastAsia="Times New Roman" w:hAnsi="Times New Roman" w:cs="Times New Roman"/>
                <w:sz w:val="24"/>
                <w:szCs w:val="24"/>
                <w:lang w:val="en-US" w:eastAsia="ru-RU"/>
              </w:rPr>
              <w:t>Phone number</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eastAsia="ru-RU"/>
              </w:rPr>
            </w:pPr>
          </w:p>
        </w:tc>
      </w:tr>
      <w:tr w:rsidR="00C41A99" w:rsidRPr="005F4434" w:rsidTr="006B5647">
        <w:trPr>
          <w:trHeight w:val="225"/>
          <w:tblCellSpacing w:w="0" w:type="dxa"/>
        </w:trPr>
        <w:tc>
          <w:tcPr>
            <w:tcW w:w="40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225" w:lineRule="atLeast"/>
              <w:rPr>
                <w:rFonts w:ascii="Times New Roman" w:eastAsia="Times New Roman" w:hAnsi="Times New Roman" w:cs="Times New Roman"/>
                <w:sz w:val="24"/>
                <w:szCs w:val="24"/>
                <w:lang w:val="en-US" w:eastAsia="ru-RU"/>
              </w:rPr>
            </w:pPr>
            <w:r w:rsidRPr="00E14BF4">
              <w:rPr>
                <w:rFonts w:ascii="Times New Roman" w:eastAsia="Times New Roman" w:hAnsi="Times New Roman" w:cs="Times New Roman"/>
                <w:sz w:val="24"/>
                <w:szCs w:val="24"/>
                <w:lang w:val="en-US" w:eastAsia="ru-RU"/>
              </w:rPr>
              <w:t>Email address (be sure to fill in)</w:t>
            </w:r>
          </w:p>
        </w:tc>
        <w:tc>
          <w:tcPr>
            <w:tcW w:w="5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C41A99" w:rsidRPr="00C41A99" w:rsidTr="006B5647">
        <w:trPr>
          <w:trHeight w:val="315"/>
          <w:tblCellSpacing w:w="0" w:type="dxa"/>
        </w:trPr>
        <w:tc>
          <w:tcPr>
            <w:tcW w:w="4020"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C41A99" w:rsidRPr="00E14BF4" w:rsidRDefault="00C41A99" w:rsidP="00E14BF4">
            <w:pPr>
              <w:spacing w:before="100" w:beforeAutospacing="1" w:after="0" w:line="240" w:lineRule="auto"/>
              <w:rPr>
                <w:rFonts w:ascii="Times New Roman" w:eastAsia="Times New Roman" w:hAnsi="Times New Roman" w:cs="Times New Roman"/>
                <w:sz w:val="24"/>
                <w:szCs w:val="24"/>
                <w:lang w:eastAsia="ru-RU"/>
              </w:rPr>
            </w:pPr>
            <w:r w:rsidRPr="00E14BF4">
              <w:rPr>
                <w:rFonts w:ascii="Times New Roman" w:eastAsia="Times New Roman" w:hAnsi="Times New Roman" w:cs="Times New Roman"/>
                <w:sz w:val="24"/>
                <w:szCs w:val="24"/>
                <w:lang w:val="en-US" w:eastAsia="ru-RU"/>
              </w:rPr>
              <w:t>Accommodation request (Yes/No)</w:t>
            </w:r>
          </w:p>
        </w:tc>
        <w:tc>
          <w:tcPr>
            <w:tcW w:w="5760"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C41A99" w:rsidRPr="005F4434" w:rsidTr="006B5647">
        <w:trPr>
          <w:trHeight w:val="360"/>
          <w:tblCellSpacing w:w="0" w:type="dxa"/>
        </w:trPr>
        <w:tc>
          <w:tcPr>
            <w:tcW w:w="402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r w:rsidRPr="00E14BF4">
              <w:rPr>
                <w:rFonts w:ascii="Times New Roman" w:eastAsia="Times New Roman" w:hAnsi="Times New Roman" w:cs="Times New Roman"/>
                <w:sz w:val="24"/>
                <w:szCs w:val="24"/>
                <w:lang w:val="en-US" w:eastAsia="ru-RU"/>
              </w:rPr>
              <w:t>Form of participation (full-time / part-time)</w:t>
            </w:r>
          </w:p>
        </w:tc>
        <w:tc>
          <w:tcPr>
            <w:tcW w:w="576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C41A99" w:rsidRPr="00C41A99" w:rsidTr="006B5647">
        <w:trPr>
          <w:trHeight w:val="30"/>
          <w:tblCellSpacing w:w="0" w:type="dxa"/>
        </w:trPr>
        <w:tc>
          <w:tcPr>
            <w:tcW w:w="402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30" w:lineRule="atLeast"/>
              <w:rPr>
                <w:rFonts w:ascii="Times New Roman" w:eastAsia="Times New Roman" w:hAnsi="Times New Roman" w:cs="Times New Roman"/>
                <w:sz w:val="24"/>
                <w:szCs w:val="24"/>
                <w:lang w:eastAsia="ru-RU"/>
              </w:rPr>
            </w:pPr>
            <w:r w:rsidRPr="00E14BF4">
              <w:rPr>
                <w:rFonts w:ascii="Times New Roman" w:eastAsia="Times New Roman" w:hAnsi="Times New Roman" w:cs="Times New Roman"/>
                <w:sz w:val="24"/>
                <w:szCs w:val="24"/>
                <w:lang w:val="en-US" w:eastAsia="ru-RU"/>
              </w:rPr>
              <w:t>Research interests</w:t>
            </w:r>
          </w:p>
        </w:tc>
        <w:tc>
          <w:tcPr>
            <w:tcW w:w="576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eastAsia="ru-RU"/>
              </w:rPr>
            </w:pPr>
          </w:p>
        </w:tc>
      </w:tr>
      <w:tr w:rsidR="00C41A99" w:rsidRPr="005F4434" w:rsidTr="006B5647">
        <w:trPr>
          <w:trHeight w:val="1020"/>
          <w:tblCellSpacing w:w="0" w:type="dxa"/>
        </w:trPr>
        <w:tc>
          <w:tcPr>
            <w:tcW w:w="4020"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E14BF4"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r w:rsidRPr="00E14BF4">
              <w:rPr>
                <w:rFonts w:ascii="Times New Roman" w:eastAsia="Times New Roman" w:hAnsi="Times New Roman" w:cs="Times New Roman"/>
                <w:sz w:val="24"/>
                <w:szCs w:val="24"/>
                <w:lang w:val="en-US" w:eastAsia="ru-RU"/>
              </w:rPr>
              <w:t>Adviser’s last name, first name, patronymic (in full), his / her academic degree, academic rank and place of work (this information is provided by students, graduate students, PhD)</w:t>
            </w:r>
          </w:p>
        </w:tc>
        <w:tc>
          <w:tcPr>
            <w:tcW w:w="5760"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C41A99" w:rsidRPr="00C41A99" w:rsidRDefault="00C41A99" w:rsidP="006B5647">
            <w:pPr>
              <w:spacing w:before="100" w:beforeAutospacing="1" w:after="100" w:afterAutospacing="1" w:line="240" w:lineRule="auto"/>
              <w:rPr>
                <w:rFonts w:ascii="Times New Roman" w:eastAsia="Times New Roman" w:hAnsi="Times New Roman" w:cs="Times New Roman"/>
                <w:sz w:val="24"/>
                <w:szCs w:val="24"/>
                <w:lang w:val="en-US" w:eastAsia="ru-RU"/>
              </w:rPr>
            </w:pPr>
          </w:p>
        </w:tc>
      </w:tr>
    </w:tbl>
    <w:p w:rsidR="00A47C26" w:rsidRPr="00C938A0" w:rsidRDefault="000C4BC0">
      <w:pPr>
        <w:rPr>
          <w:rFonts w:ascii="Times New Roman" w:hAnsi="Times New Roman" w:cs="Times New Roman"/>
          <w:sz w:val="24"/>
          <w:szCs w:val="24"/>
          <w:lang w:val="en-US"/>
        </w:rPr>
      </w:pPr>
    </w:p>
    <w:sectPr w:rsidR="00A47C26" w:rsidRPr="00C938A0" w:rsidSect="00C41A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1A99"/>
    <w:rsid w:val="00015407"/>
    <w:rsid w:val="000409D5"/>
    <w:rsid w:val="00042BA7"/>
    <w:rsid w:val="000B4CC5"/>
    <w:rsid w:val="000C4BC0"/>
    <w:rsid w:val="000C4D7E"/>
    <w:rsid w:val="000C6D02"/>
    <w:rsid w:val="000E4930"/>
    <w:rsid w:val="00120868"/>
    <w:rsid w:val="00122EF4"/>
    <w:rsid w:val="001B7B4A"/>
    <w:rsid w:val="001E6642"/>
    <w:rsid w:val="001F51AF"/>
    <w:rsid w:val="001F67D1"/>
    <w:rsid w:val="002266E9"/>
    <w:rsid w:val="002531CC"/>
    <w:rsid w:val="002630B3"/>
    <w:rsid w:val="002824FE"/>
    <w:rsid w:val="002B5C14"/>
    <w:rsid w:val="002D18A6"/>
    <w:rsid w:val="0031663C"/>
    <w:rsid w:val="00352B42"/>
    <w:rsid w:val="00372374"/>
    <w:rsid w:val="003C798D"/>
    <w:rsid w:val="003F15E8"/>
    <w:rsid w:val="00495435"/>
    <w:rsid w:val="00540318"/>
    <w:rsid w:val="005C6F72"/>
    <w:rsid w:val="005D246A"/>
    <w:rsid w:val="005F4434"/>
    <w:rsid w:val="00621BF2"/>
    <w:rsid w:val="00641FE0"/>
    <w:rsid w:val="006D365D"/>
    <w:rsid w:val="006F6576"/>
    <w:rsid w:val="0071378F"/>
    <w:rsid w:val="00823540"/>
    <w:rsid w:val="00854001"/>
    <w:rsid w:val="008A3B2E"/>
    <w:rsid w:val="008C39CA"/>
    <w:rsid w:val="009620D5"/>
    <w:rsid w:val="009842B9"/>
    <w:rsid w:val="00A97C14"/>
    <w:rsid w:val="00AD3D3F"/>
    <w:rsid w:val="00B46D10"/>
    <w:rsid w:val="00BA7AED"/>
    <w:rsid w:val="00BC1C35"/>
    <w:rsid w:val="00C248D1"/>
    <w:rsid w:val="00C36C2F"/>
    <w:rsid w:val="00C41A99"/>
    <w:rsid w:val="00C64015"/>
    <w:rsid w:val="00C82EAC"/>
    <w:rsid w:val="00C938A0"/>
    <w:rsid w:val="00CB45B5"/>
    <w:rsid w:val="00D3598A"/>
    <w:rsid w:val="00D448F6"/>
    <w:rsid w:val="00D50D4E"/>
    <w:rsid w:val="00D541D9"/>
    <w:rsid w:val="00DC2CF5"/>
    <w:rsid w:val="00E1377F"/>
    <w:rsid w:val="00E14BF4"/>
    <w:rsid w:val="00E445FD"/>
    <w:rsid w:val="00E44F02"/>
    <w:rsid w:val="00EA4867"/>
    <w:rsid w:val="00EB5EBB"/>
    <w:rsid w:val="00EB64B9"/>
    <w:rsid w:val="00ED15FF"/>
    <w:rsid w:val="00F20C6E"/>
    <w:rsid w:val="00F31E8D"/>
    <w:rsid w:val="00F70290"/>
    <w:rsid w:val="00F72288"/>
    <w:rsid w:val="00FC1559"/>
    <w:rsid w:val="00FE0ACD"/>
    <w:rsid w:val="00FE126A"/>
    <w:rsid w:val="00FE1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2FB99F8F-53FD-45F5-822C-77F24AD9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1A99"/>
    <w:rPr>
      <w:color w:val="0000FF"/>
      <w:u w:val="single"/>
    </w:rPr>
  </w:style>
  <w:style w:type="paragraph" w:styleId="a4">
    <w:name w:val="No Spacing"/>
    <w:uiPriority w:val="1"/>
    <w:qFormat/>
    <w:rsid w:val="00C41A99"/>
    <w:pPr>
      <w:spacing w:after="0" w:line="240" w:lineRule="auto"/>
    </w:pPr>
  </w:style>
  <w:style w:type="paragraph" w:styleId="a5">
    <w:name w:val="Balloon Text"/>
    <w:basedOn w:val="a"/>
    <w:link w:val="a6"/>
    <w:uiPriority w:val="99"/>
    <w:semiHidden/>
    <w:unhideWhenUsed/>
    <w:rsid w:val="00C41A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1A99"/>
    <w:rPr>
      <w:rFonts w:ascii="Tahoma" w:hAnsi="Tahoma" w:cs="Tahoma"/>
      <w:sz w:val="16"/>
      <w:szCs w:val="16"/>
    </w:rPr>
  </w:style>
  <w:style w:type="paragraph" w:styleId="a7">
    <w:name w:val="List Paragraph"/>
    <w:basedOn w:val="a"/>
    <w:uiPriority w:val="34"/>
    <w:qFormat/>
    <w:rsid w:val="00854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Pgandzya@gmail.com" TargetMode="External"/><Relationship Id="rId3" Type="http://schemas.openxmlformats.org/officeDocument/2006/relationships/webSettings" Target="webSettings.xml"/><Relationship Id="rId7" Type="http://schemas.openxmlformats.org/officeDocument/2006/relationships/hyperlink" Target="mailto:danir2512@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http%253A%252F%252Fwww.lingvo.ua%252Fru%252FSearch%252FTranslate%252FGlossaryItemExtraInfo%253Ftext%253D%2525d1%252581%2525d0%2525be%2525d0%2525b2%2525d1%252580%2525d0%2525b5%2525d0%2525bc%2525d0%2525b5%2525d0%2525bd%2525d0%2525bd%2525d0%2525be%2525d1%252581%2525d1%252582%2525d1%25258c%2526translation%253Dcontemporaneity%2526srcLang%253Dru%2526destLang%253Den%26ts%3D1453715318%26uid%3D6248412141414425416&amp;sign=8f49a26e36a02719c32cc34206752dc0&amp;keyno=1"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elina.ju1508@gmail.com" TargetMode="External"/><Relationship Id="rId4" Type="http://schemas.openxmlformats.org/officeDocument/2006/relationships/image" Target="media/image1.png"/><Relationship Id="rId9" Type="http://schemas.openxmlformats.org/officeDocument/2006/relationships/hyperlink" Target="mailto:elina.ju150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RUVAREZ</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EDITION</dc:creator>
  <cp:keywords/>
  <dc:description/>
  <cp:lastModifiedBy>Admin</cp:lastModifiedBy>
  <cp:revision>69</cp:revision>
  <dcterms:created xsi:type="dcterms:W3CDTF">2016-01-25T19:09:00Z</dcterms:created>
  <dcterms:modified xsi:type="dcterms:W3CDTF">2023-04-17T07:41:00Z</dcterms:modified>
</cp:coreProperties>
</file>